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F8645A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F8645A">
        <w:rPr>
          <w:rFonts w:ascii="Arial Narrow" w:hAnsi="Arial Narrow"/>
          <w:b/>
        </w:rPr>
        <w:t>DÉCI</w:t>
      </w:r>
      <w:r w:rsidR="00A55190">
        <w:rPr>
          <w:rFonts w:ascii="Arial Narrow" w:hAnsi="Arial Narrow"/>
          <w:b/>
        </w:rPr>
        <w:t>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951323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7E4416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Marzo 31 – Abril 4</w:t>
            </w:r>
          </w:p>
        </w:tc>
        <w:tc>
          <w:tcPr>
            <w:tcW w:w="4678" w:type="dxa"/>
          </w:tcPr>
          <w:p w:rsidR="00CD25E7" w:rsidRPr="001B621F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v=onepage&amp;q&amp;f=true" w:history="1">
              <w:r w:rsidRPr="00FD6D5D">
                <w:rPr>
                  <w:rStyle w:val="Hipervnculo"/>
                  <w:rFonts w:ascii="Arial Narrow" w:hAnsi="Arial Narrow"/>
                </w:rPr>
                <w:t>Modelos atómicos y tipos de rayos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CD25E7" w:rsidRPr="001B621F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&amp;f=true" w:history="1">
              <w:r w:rsidRPr="00FD6D5D">
                <w:rPr>
                  <w:rStyle w:val="Hipervnculo"/>
                  <w:rFonts w:ascii="Arial Narrow" w:hAnsi="Arial Narrow"/>
                </w:rPr>
                <w:t>Modelos atómicos y tipos de rayos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47-57). Par</w:t>
            </w:r>
            <w:r w:rsidR="00871BE9">
              <w:rPr>
                <w:rFonts w:ascii="Arial Narrow" w:hAnsi="Arial Narrow"/>
              </w:rPr>
              <w:t>a entregar la semana 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7 – 11</w:t>
            </w:r>
          </w:p>
        </w:tc>
        <w:tc>
          <w:tcPr>
            <w:tcW w:w="4678" w:type="dxa"/>
          </w:tcPr>
          <w:p w:rsidR="00CD25E7" w:rsidRPr="001B621F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v=onepage&amp;q&amp;f=true" w:history="1">
              <w:r w:rsidRPr="00FD6D5D">
                <w:rPr>
                  <w:rStyle w:val="Hipervnculo"/>
                  <w:rFonts w:ascii="Arial Narrow" w:hAnsi="Arial Narrow"/>
                </w:rPr>
                <w:t>Configuración electrónica y enlaces iónicos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CD25E7" w:rsidRPr="001B621F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5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&amp;f=true" w:history="1">
              <w:r w:rsidRPr="00FD6D5D">
                <w:rPr>
                  <w:rStyle w:val="Hipervnculo"/>
                  <w:rFonts w:ascii="Arial Narrow" w:hAnsi="Arial Narrow"/>
                </w:rPr>
                <w:t>Configuración electrónica y enlaces iónicos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107-111</w:t>
            </w:r>
            <w:r w:rsidR="00871BE9">
              <w:rPr>
                <w:rFonts w:ascii="Arial Narrow" w:hAnsi="Arial Narrow"/>
              </w:rPr>
              <w:t>). Para entregar la semana 2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Abril 21 - 25</w:t>
            </w:r>
          </w:p>
        </w:tc>
        <w:tc>
          <w:tcPr>
            <w:tcW w:w="4678" w:type="dxa"/>
          </w:tcPr>
          <w:p w:rsidR="00CD25E7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v=onepage&amp;q&amp;f=true" w:history="1">
              <w:r w:rsidRPr="00B41AE5">
                <w:rPr>
                  <w:rStyle w:val="Hipervnculo"/>
                  <w:rFonts w:ascii="Arial Narrow" w:hAnsi="Arial Narrow"/>
                </w:rPr>
                <w:t>Usos de símbolos de electrón punto y la regla del octeto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CD25E7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CD25E7" w:rsidRPr="001B621F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CD25E7" w:rsidRPr="00D3266F" w:rsidRDefault="00CD25E7" w:rsidP="00871BE9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</w:t>
            </w:r>
            <w:r>
              <w:rPr>
                <w:rFonts w:ascii="Arial Narrow" w:hAnsi="Arial Narrow"/>
              </w:rPr>
              <w:t>b</w:t>
            </w:r>
            <w:r w:rsidRPr="00D3266F">
              <w:rPr>
                <w:rFonts w:ascii="Arial Narrow" w:hAnsi="Arial Narrow"/>
              </w:rPr>
              <w:t>oración de un mapa c</w:t>
            </w:r>
            <w:r>
              <w:rPr>
                <w:rFonts w:ascii="Arial Narrow" w:hAnsi="Arial Narrow"/>
              </w:rPr>
              <w:t>onceptual y un resumen (mínimo 5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11" w:anchor="v=onepage&amp;q&amp;f=true" w:history="1">
              <w:r w:rsidRPr="00B41AE5">
                <w:rPr>
                  <w:rStyle w:val="Hipervnculo"/>
                  <w:rFonts w:ascii="Arial Narrow" w:hAnsi="Arial Narrow"/>
                </w:rPr>
                <w:t>Usos de símbolos de electrón punto y la regla del octeto</w:t>
              </w:r>
            </w:hyperlink>
            <w:r w:rsidRPr="00D326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112</w:t>
            </w:r>
            <w:r w:rsidRPr="00D3266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115</w:t>
            </w:r>
            <w:r w:rsidR="00871BE9">
              <w:rPr>
                <w:rFonts w:ascii="Arial Narrow" w:hAnsi="Arial Narrow"/>
              </w:rPr>
              <w:t>). Para entregar la semana 3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BC64A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Abril 28 – Mayo 2</w:t>
            </w:r>
          </w:p>
        </w:tc>
        <w:tc>
          <w:tcPr>
            <w:tcW w:w="4678" w:type="dxa"/>
          </w:tcPr>
          <w:p w:rsidR="00CD25E7" w:rsidRPr="00D52161" w:rsidRDefault="00CD25E7" w:rsidP="00C60B7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2" w:anchor="hl=es&amp;q=caracter%C3%ADsticas+generales+tabla+peri%C3%B3dica&amp;tbm=bks" w:history="1">
              <w:r w:rsidR="00C60B76" w:rsidRPr="00C60B76">
                <w:rPr>
                  <w:rStyle w:val="Hipervnculo"/>
                  <w:rFonts w:ascii="Arial Narrow" w:hAnsi="Arial Narrow"/>
                </w:rPr>
                <w:t>Características generales de la tabla periódica (grupos, periodos, metales, no metales, metaloides, elementos de transición, tierras raras)</w:t>
              </w:r>
            </w:hyperlink>
            <w:r w:rsidR="00C60B76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D25E7" w:rsidRPr="00D52161" w:rsidRDefault="00CD25E7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</w:t>
            </w:r>
            <w:r>
              <w:rPr>
                <w:rFonts w:ascii="Arial Narrow" w:hAnsi="Arial Narrow"/>
              </w:rPr>
              <w:t>b</w:t>
            </w:r>
            <w:r w:rsidRPr="00D3266F">
              <w:rPr>
                <w:rFonts w:ascii="Arial Narrow" w:hAnsi="Arial Narrow"/>
              </w:rPr>
              <w:t>oración de un mapa c</w:t>
            </w:r>
            <w:r w:rsidR="001C44C7">
              <w:rPr>
                <w:rFonts w:ascii="Arial Narrow" w:hAnsi="Arial Narrow"/>
              </w:rPr>
              <w:t>onceptual y un resumen (mínimo 6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13" w:anchor="hl=es&amp;q=caracter%C3%ADsticas+generales+tabla+peri%C3%B3dica&amp;tbm=bks" w:history="1">
              <w:r w:rsidR="00630B5B" w:rsidRPr="00C60B76">
                <w:rPr>
                  <w:rStyle w:val="Hipervnculo"/>
                  <w:rFonts w:ascii="Arial Narrow" w:hAnsi="Arial Narrow"/>
                </w:rPr>
                <w:t>Características generales de la tabla periódica (grupos, periodos, metales, no metales, metaloides, elementos de transición, tierras raras)</w:t>
              </w:r>
            </w:hyperlink>
            <w:r w:rsidR="00630B5B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4.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Mayo 5 – 9</w:t>
            </w:r>
          </w:p>
        </w:tc>
        <w:tc>
          <w:tcPr>
            <w:tcW w:w="4678" w:type="dxa"/>
          </w:tcPr>
          <w:p w:rsidR="00CD25E7" w:rsidRPr="001B621F" w:rsidRDefault="00CD25E7" w:rsidP="00C60B7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hl=es&amp;q=propiedades+de+los+elementos+tabla+peri%C3%B3dica&amp;tbm=bks" w:history="1">
              <w:r w:rsidR="00C60B76" w:rsidRPr="00C60B76">
                <w:rPr>
                  <w:rStyle w:val="Hipervnculo"/>
                  <w:rFonts w:ascii="Arial Narrow" w:hAnsi="Arial Narrow"/>
                </w:rPr>
                <w:t>Propiedades de los elementos de la tabla periódica (volumen, tamaño y radio atómico, electronegatividad, potencial de ionización, afinidad electrónica, carácter ácido, básico y metálico)</w:t>
              </w:r>
            </w:hyperlink>
            <w:r w:rsidR="00C60B76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D25E7" w:rsidRPr="001B621F" w:rsidRDefault="00101CC0" w:rsidP="00630B5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C44C7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anchor="hl=es&amp;q=propiedades+de+los+elementos+tabla+peri%C3%B3dica&amp;tbm=bks" w:history="1">
              <w:r w:rsidR="00630B5B" w:rsidRPr="00C60B76">
                <w:rPr>
                  <w:rStyle w:val="Hipervnculo"/>
                  <w:rFonts w:ascii="Arial Narrow" w:hAnsi="Arial Narrow"/>
                </w:rPr>
                <w:t>Propiedades de los elementos de la tabla periódica (volumen, tamaño y radio atómico, electronegatividad, potencial de ionización, afinidad electrónica, carácter ácido, básico y metálico)</w:t>
              </w:r>
            </w:hyperlink>
            <w:r w:rsidR="00630B5B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5.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12 – 16</w:t>
            </w:r>
          </w:p>
        </w:tc>
        <w:tc>
          <w:tcPr>
            <w:tcW w:w="4678" w:type="dxa"/>
          </w:tcPr>
          <w:p w:rsidR="00CD25E7" w:rsidRPr="001B621F" w:rsidRDefault="00CD25E7" w:rsidP="00F921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F9219F">
              <w:rPr>
                <w:rFonts w:ascii="Arial Narrow" w:hAnsi="Arial Narrow"/>
              </w:rPr>
              <w:t xml:space="preserve"> </w:t>
            </w:r>
            <w:hyperlink r:id="rId16" w:anchor="hl=es&amp;q=enlaces+qu%C3%ADmicos+y+estados+de+oxidaci%C3%B3n&amp;tbm=bks" w:history="1">
              <w:r w:rsidR="00F9219F" w:rsidRPr="00F9219F">
                <w:rPr>
                  <w:rStyle w:val="Hipervnculo"/>
                  <w:rFonts w:ascii="Arial Narrow" w:hAnsi="Arial Narrow"/>
                </w:rPr>
                <w:t>Enlaces químicos y estados de oxidación (enlace iónico, covalente, oxidación-reducción, estado de oxidación)</w:t>
              </w:r>
            </w:hyperlink>
            <w:r w:rsidR="00F9219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D25E7" w:rsidRPr="001B621F" w:rsidRDefault="00CD25E7" w:rsidP="00630B5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C44C7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F9219F">
              <w:rPr>
                <w:rFonts w:ascii="Arial Narrow" w:hAnsi="Arial Narrow"/>
              </w:rPr>
              <w:t xml:space="preserve"> </w:t>
            </w:r>
            <w:hyperlink r:id="rId17" w:anchor="hl=es&amp;q=enlaces+qu%C3%ADmicos+y+estados+de+oxidaci%C3%B3n&amp;tbm=bks" w:history="1">
              <w:r w:rsidR="00F9219F" w:rsidRPr="00F9219F">
                <w:rPr>
                  <w:rStyle w:val="Hipervnculo"/>
                  <w:rFonts w:ascii="Arial Narrow" w:hAnsi="Arial Narrow"/>
                </w:rPr>
                <w:t>Enlaces químicos y estados de oxidación (enlace iónico, covalente, oxidación-reducción, estado de oxidación)</w:t>
              </w:r>
            </w:hyperlink>
            <w:r w:rsidR="00F9219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BC64A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19 – 23</w:t>
            </w:r>
          </w:p>
        </w:tc>
        <w:tc>
          <w:tcPr>
            <w:tcW w:w="4678" w:type="dxa"/>
          </w:tcPr>
          <w:p w:rsidR="00CD25E7" w:rsidRPr="001B621F" w:rsidRDefault="00CD25E7" w:rsidP="002212B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2212BA">
              <w:rPr>
                <w:rFonts w:ascii="Arial Narrow" w:hAnsi="Arial Narrow"/>
              </w:rPr>
              <w:t xml:space="preserve"> </w:t>
            </w:r>
            <w:hyperlink r:id="rId18" w:anchor="hl=es&amp;q=mol+y+n%C3%BAmero+de+avogadro&amp;tbm=bks" w:history="1">
              <w:r w:rsidR="002212BA" w:rsidRPr="002212BA">
                <w:rPr>
                  <w:rStyle w:val="Hipervnculo"/>
                  <w:rFonts w:ascii="Arial Narrow" w:hAnsi="Arial Narrow"/>
                </w:rPr>
                <w:t>Concepto de mol</w:t>
              </w:r>
              <w:r w:rsidR="00243A50">
                <w:rPr>
                  <w:rStyle w:val="Hipervnculo"/>
                  <w:rFonts w:ascii="Arial Narrow" w:hAnsi="Arial Narrow"/>
                </w:rPr>
                <w:t xml:space="preserve"> y</w:t>
              </w:r>
              <w:r w:rsidR="002212BA" w:rsidRPr="002212BA">
                <w:rPr>
                  <w:rStyle w:val="Hipervnculo"/>
                  <w:rFonts w:ascii="Arial Narrow" w:hAnsi="Arial Narrow"/>
                </w:rPr>
                <w:t xml:space="preserve"> número de </w:t>
              </w:r>
              <w:proofErr w:type="spellStart"/>
              <w:r w:rsidR="002212BA"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="002212BA" w:rsidRPr="002212BA">
                <w:rPr>
                  <w:rStyle w:val="Hipervnculo"/>
                  <w:rFonts w:ascii="Arial Narrow" w:hAnsi="Arial Narrow"/>
                </w:rPr>
                <w:t xml:space="preserve"> (mol, número de </w:t>
              </w:r>
              <w:proofErr w:type="spellStart"/>
              <w:r w:rsidR="002212BA"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="002212BA" w:rsidRPr="002212BA">
                <w:rPr>
                  <w:rStyle w:val="Hipervnculo"/>
                  <w:rFonts w:ascii="Arial Narrow" w:hAnsi="Arial Narrow"/>
                </w:rPr>
                <w:t xml:space="preserve"> y ejercicios)</w:t>
              </w:r>
            </w:hyperlink>
            <w:r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D25E7" w:rsidRPr="001B621F" w:rsidRDefault="00101CC0" w:rsidP="002212B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C44C7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9" w:anchor="hl=es&amp;q=mol+y+n%C3%BAmero+de+avogadro&amp;tbm=bks" w:history="1">
              <w:r w:rsidR="002212BA" w:rsidRPr="002212BA">
                <w:rPr>
                  <w:rStyle w:val="Hipervnculo"/>
                  <w:rFonts w:ascii="Arial Narrow" w:hAnsi="Arial Narrow"/>
                </w:rPr>
                <w:t>Concepto de mol</w:t>
              </w:r>
              <w:r w:rsidR="00243A50">
                <w:rPr>
                  <w:rStyle w:val="Hipervnculo"/>
                  <w:rFonts w:ascii="Arial Narrow" w:hAnsi="Arial Narrow"/>
                </w:rPr>
                <w:t xml:space="preserve"> y</w:t>
              </w:r>
              <w:r w:rsidR="002212BA" w:rsidRPr="002212BA">
                <w:rPr>
                  <w:rStyle w:val="Hipervnculo"/>
                  <w:rFonts w:ascii="Arial Narrow" w:hAnsi="Arial Narrow"/>
                </w:rPr>
                <w:t xml:space="preserve"> número de </w:t>
              </w:r>
              <w:proofErr w:type="spellStart"/>
              <w:r w:rsidR="002212BA"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="002212BA" w:rsidRPr="002212BA">
                <w:rPr>
                  <w:rStyle w:val="Hipervnculo"/>
                  <w:rFonts w:ascii="Arial Narrow" w:hAnsi="Arial Narrow"/>
                </w:rPr>
                <w:t xml:space="preserve"> (mol, número de </w:t>
              </w:r>
              <w:proofErr w:type="spellStart"/>
              <w:r w:rsidR="002212BA"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="002212BA" w:rsidRPr="002212BA">
                <w:rPr>
                  <w:rStyle w:val="Hipervnculo"/>
                  <w:rFonts w:ascii="Arial Narrow" w:hAnsi="Arial Narrow"/>
                </w:rPr>
                <w:t xml:space="preserve"> y ejercicios)</w:t>
              </w:r>
            </w:hyperlink>
            <w:r>
              <w:rPr>
                <w:rFonts w:ascii="Arial Narrow" w:hAnsi="Arial Narrow"/>
              </w:rPr>
              <w:t>. Para entregar la semana 7.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Mayo 26 – 30</w:t>
            </w:r>
          </w:p>
        </w:tc>
        <w:tc>
          <w:tcPr>
            <w:tcW w:w="4678" w:type="dxa"/>
          </w:tcPr>
          <w:p w:rsidR="00CD25E7" w:rsidRPr="001B621F" w:rsidRDefault="00CD25E7" w:rsidP="008B289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B2897">
              <w:rPr>
                <w:rFonts w:ascii="Arial Narrow" w:hAnsi="Arial Narrow"/>
              </w:rPr>
              <w:t xml:space="preserve"> </w:t>
            </w:r>
            <w:hyperlink r:id="rId20" w:anchor="hl=es&amp;q=f%C3%B3rmulas+qu%C3%ADmicas+y+moleculares&amp;tbm=bks" w:history="1">
              <w:r w:rsidR="008B2897" w:rsidRPr="008B2897">
                <w:rPr>
                  <w:rStyle w:val="Hipervnculo"/>
                  <w:rFonts w:ascii="Arial Narrow" w:hAnsi="Arial Narrow"/>
                </w:rPr>
                <w:t>Fórmulas químicas y moleculares (formula empírica, mínima, moleculares, estructurales, composición centesimal)</w:t>
              </w:r>
            </w:hyperlink>
            <w:r w:rsidR="008B2897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D25E7" w:rsidRDefault="00CD25E7" w:rsidP="0058295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C44C7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1" w:anchor="hl=es&amp;q=f%C3%B3rmulas+qu%C3%ADmicas+y+moleculares&amp;tbm=bks" w:history="1">
              <w:r w:rsidR="008B2897" w:rsidRPr="008B2897">
                <w:rPr>
                  <w:rStyle w:val="Hipervnculo"/>
                  <w:rFonts w:ascii="Arial Narrow" w:hAnsi="Arial Narrow"/>
                </w:rPr>
                <w:t>Fórmulas químicas y moleculares (formula empírica, mínima, moleculares, estructurales, composición centesimal)</w:t>
              </w:r>
            </w:hyperlink>
            <w:r w:rsidR="008B289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Para entregar la semana 8. </w:t>
            </w:r>
          </w:p>
          <w:p w:rsidR="003A103E" w:rsidRPr="001B621F" w:rsidRDefault="003A103E" w:rsidP="0058295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CD25E7" w:rsidRPr="001B621F" w:rsidTr="005079DE">
        <w:tc>
          <w:tcPr>
            <w:tcW w:w="1701" w:type="dxa"/>
          </w:tcPr>
          <w:p w:rsidR="00CD25E7" w:rsidRPr="00D52161" w:rsidRDefault="00CD25E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 xml:space="preserve">/Junio 3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4678" w:type="dxa"/>
          </w:tcPr>
          <w:p w:rsidR="00CD25E7" w:rsidRDefault="00CD25E7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FA2BB4">
              <w:rPr>
                <w:rFonts w:ascii="Arial Narrow" w:hAnsi="Arial Narrow"/>
              </w:rPr>
              <w:t xml:space="preserve"> </w:t>
            </w:r>
            <w:hyperlink r:id="rId22" w:anchor="hl=es&amp;q=generalidades+nomenclatura+inorganica&amp;tbm=bks" w:history="1">
              <w:r w:rsidR="00FA2BB4" w:rsidRPr="00FA2BB4">
                <w:rPr>
                  <w:rStyle w:val="Hipervnculo"/>
                  <w:rFonts w:ascii="Arial Narrow" w:hAnsi="Arial Narrow"/>
                </w:rPr>
                <w:t>Generalidades de nomenclatura inorgánica (</w:t>
              </w:r>
              <w:proofErr w:type="spellStart"/>
              <w:r w:rsidR="00FA2BB4" w:rsidRPr="00FA2BB4">
                <w:rPr>
                  <w:rStyle w:val="Hipervnculo"/>
                  <w:rFonts w:ascii="Arial Narrow" w:hAnsi="Arial Narrow"/>
                </w:rPr>
                <w:t>oxidos</w:t>
              </w:r>
              <w:proofErr w:type="spellEnd"/>
              <w:r w:rsidR="00FA2BB4" w:rsidRPr="00FA2BB4">
                <w:rPr>
                  <w:rStyle w:val="Hipervnculo"/>
                  <w:rFonts w:ascii="Arial Narrow" w:hAnsi="Arial Narrow"/>
                </w:rPr>
                <w:t xml:space="preserve">, bases, </w:t>
              </w:r>
              <w:proofErr w:type="spellStart"/>
              <w:r w:rsidR="00FA2BB4" w:rsidRPr="00FA2BB4">
                <w:rPr>
                  <w:rStyle w:val="Hipervnculo"/>
                  <w:rFonts w:ascii="Arial Narrow" w:hAnsi="Arial Narrow"/>
                </w:rPr>
                <w:t>acidos</w:t>
              </w:r>
              <w:proofErr w:type="spellEnd"/>
              <w:r w:rsidR="00FA2BB4" w:rsidRPr="00FA2BB4">
                <w:rPr>
                  <w:rStyle w:val="Hipervnculo"/>
                  <w:rFonts w:ascii="Arial Narrow" w:hAnsi="Arial Narrow"/>
                </w:rPr>
                <w:t>, sales</w:t>
              </w:r>
            </w:hyperlink>
            <w:r w:rsidR="00FA2BB4">
              <w:rPr>
                <w:rFonts w:ascii="Arial Narrow" w:hAnsi="Arial Narrow"/>
              </w:rPr>
              <w:t>).</w:t>
            </w:r>
          </w:p>
          <w:p w:rsidR="00CD25E7" w:rsidRPr="00582958" w:rsidRDefault="00CD25E7" w:rsidP="00582958">
            <w:pPr>
              <w:tabs>
                <w:tab w:val="left" w:pos="3490"/>
              </w:tabs>
            </w:pPr>
            <w:r>
              <w:tab/>
            </w:r>
          </w:p>
        </w:tc>
        <w:tc>
          <w:tcPr>
            <w:tcW w:w="4252" w:type="dxa"/>
          </w:tcPr>
          <w:p w:rsidR="00CD25E7" w:rsidRDefault="00CD25E7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C44C7"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3" w:anchor="hl=es&amp;q=generalidades+nomenclatura+inorganica&amp;tbm=bks" w:history="1">
              <w:r w:rsidR="00FA2BB4" w:rsidRPr="00FA2BB4">
                <w:rPr>
                  <w:rStyle w:val="Hipervnculo"/>
                  <w:rFonts w:ascii="Arial Narrow" w:hAnsi="Arial Narrow"/>
                </w:rPr>
                <w:t>Generalidades de nomenclatura inorgánica (</w:t>
              </w:r>
              <w:proofErr w:type="spellStart"/>
              <w:r w:rsidR="00FA2BB4" w:rsidRPr="00FA2BB4">
                <w:rPr>
                  <w:rStyle w:val="Hipervnculo"/>
                  <w:rFonts w:ascii="Arial Narrow" w:hAnsi="Arial Narrow"/>
                </w:rPr>
                <w:t>oxidos</w:t>
              </w:r>
              <w:proofErr w:type="spellEnd"/>
              <w:r w:rsidR="00FA2BB4" w:rsidRPr="00FA2BB4">
                <w:rPr>
                  <w:rStyle w:val="Hipervnculo"/>
                  <w:rFonts w:ascii="Arial Narrow" w:hAnsi="Arial Narrow"/>
                </w:rPr>
                <w:t xml:space="preserve">, bases, </w:t>
              </w:r>
              <w:proofErr w:type="spellStart"/>
              <w:r w:rsidR="00FA2BB4" w:rsidRPr="00FA2BB4">
                <w:rPr>
                  <w:rStyle w:val="Hipervnculo"/>
                  <w:rFonts w:ascii="Arial Narrow" w:hAnsi="Arial Narrow"/>
                </w:rPr>
                <w:t>acidos</w:t>
              </w:r>
              <w:proofErr w:type="spellEnd"/>
              <w:r w:rsidR="00FA2BB4" w:rsidRPr="00FA2BB4">
                <w:rPr>
                  <w:rStyle w:val="Hipervnculo"/>
                  <w:rFonts w:ascii="Arial Narrow" w:hAnsi="Arial Narrow"/>
                </w:rPr>
                <w:t>, sales</w:t>
              </w:r>
            </w:hyperlink>
            <w:r w:rsidR="00FA2BB4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 Para entregar la semana 9.</w:t>
            </w:r>
          </w:p>
          <w:p w:rsidR="00CD25E7" w:rsidRPr="001B621F" w:rsidRDefault="003A103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50E21"/>
    <w:rsid w:val="00073099"/>
    <w:rsid w:val="00090A93"/>
    <w:rsid w:val="000932F2"/>
    <w:rsid w:val="000B2F22"/>
    <w:rsid w:val="000D0600"/>
    <w:rsid w:val="000E08EB"/>
    <w:rsid w:val="00101CC0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C44C7"/>
    <w:rsid w:val="001D2447"/>
    <w:rsid w:val="001D436E"/>
    <w:rsid w:val="001D6E6F"/>
    <w:rsid w:val="001F260A"/>
    <w:rsid w:val="00202BF0"/>
    <w:rsid w:val="00217A56"/>
    <w:rsid w:val="0022037C"/>
    <w:rsid w:val="002210E9"/>
    <w:rsid w:val="002212BA"/>
    <w:rsid w:val="0023117B"/>
    <w:rsid w:val="00242D36"/>
    <w:rsid w:val="00243A50"/>
    <w:rsid w:val="002525E0"/>
    <w:rsid w:val="0025742B"/>
    <w:rsid w:val="00272A2A"/>
    <w:rsid w:val="00275331"/>
    <w:rsid w:val="0028725A"/>
    <w:rsid w:val="002914A6"/>
    <w:rsid w:val="00292118"/>
    <w:rsid w:val="002A1C39"/>
    <w:rsid w:val="002A64A2"/>
    <w:rsid w:val="002A6692"/>
    <w:rsid w:val="002B3900"/>
    <w:rsid w:val="002B40F8"/>
    <w:rsid w:val="002B439F"/>
    <w:rsid w:val="002B6A66"/>
    <w:rsid w:val="002C0239"/>
    <w:rsid w:val="002D1989"/>
    <w:rsid w:val="002D2596"/>
    <w:rsid w:val="002D328A"/>
    <w:rsid w:val="002E1798"/>
    <w:rsid w:val="002F120E"/>
    <w:rsid w:val="002F144E"/>
    <w:rsid w:val="003022FE"/>
    <w:rsid w:val="003316A9"/>
    <w:rsid w:val="00335E3A"/>
    <w:rsid w:val="00344798"/>
    <w:rsid w:val="00353073"/>
    <w:rsid w:val="00357A75"/>
    <w:rsid w:val="003920E5"/>
    <w:rsid w:val="003A103E"/>
    <w:rsid w:val="003B05A6"/>
    <w:rsid w:val="003B2ED9"/>
    <w:rsid w:val="003D0F06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915B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801DF"/>
    <w:rsid w:val="00582958"/>
    <w:rsid w:val="005914D9"/>
    <w:rsid w:val="0059458C"/>
    <w:rsid w:val="005956DC"/>
    <w:rsid w:val="0059783A"/>
    <w:rsid w:val="005A09A1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30B5B"/>
    <w:rsid w:val="00631991"/>
    <w:rsid w:val="00646B49"/>
    <w:rsid w:val="0065770E"/>
    <w:rsid w:val="00677F70"/>
    <w:rsid w:val="00681F53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74A"/>
    <w:rsid w:val="00752DDE"/>
    <w:rsid w:val="00755CD1"/>
    <w:rsid w:val="007928A4"/>
    <w:rsid w:val="007B0A39"/>
    <w:rsid w:val="007C745F"/>
    <w:rsid w:val="007E0387"/>
    <w:rsid w:val="007E4416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71BE9"/>
    <w:rsid w:val="008815F6"/>
    <w:rsid w:val="008930ED"/>
    <w:rsid w:val="0089553A"/>
    <w:rsid w:val="008A4345"/>
    <w:rsid w:val="008A7F07"/>
    <w:rsid w:val="008B0874"/>
    <w:rsid w:val="008B2318"/>
    <w:rsid w:val="008B2897"/>
    <w:rsid w:val="008C1D44"/>
    <w:rsid w:val="008C27D3"/>
    <w:rsid w:val="008D1AF0"/>
    <w:rsid w:val="00903D94"/>
    <w:rsid w:val="00921390"/>
    <w:rsid w:val="009254A6"/>
    <w:rsid w:val="00935A28"/>
    <w:rsid w:val="00936B86"/>
    <w:rsid w:val="00937D36"/>
    <w:rsid w:val="00943290"/>
    <w:rsid w:val="00943D3C"/>
    <w:rsid w:val="00951323"/>
    <w:rsid w:val="00951F6C"/>
    <w:rsid w:val="00953926"/>
    <w:rsid w:val="00965E7E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E32FE"/>
    <w:rsid w:val="009F29F3"/>
    <w:rsid w:val="00A10A6A"/>
    <w:rsid w:val="00A16A35"/>
    <w:rsid w:val="00A42217"/>
    <w:rsid w:val="00A55190"/>
    <w:rsid w:val="00A600FB"/>
    <w:rsid w:val="00A66F4B"/>
    <w:rsid w:val="00A85D12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33812"/>
    <w:rsid w:val="00B41AE5"/>
    <w:rsid w:val="00B42D83"/>
    <w:rsid w:val="00B57D5F"/>
    <w:rsid w:val="00B630B1"/>
    <w:rsid w:val="00B6583E"/>
    <w:rsid w:val="00B80983"/>
    <w:rsid w:val="00BA19DB"/>
    <w:rsid w:val="00BB11BB"/>
    <w:rsid w:val="00BB51D8"/>
    <w:rsid w:val="00BC64A8"/>
    <w:rsid w:val="00BD2A12"/>
    <w:rsid w:val="00BE14DF"/>
    <w:rsid w:val="00BF1E8B"/>
    <w:rsid w:val="00C11508"/>
    <w:rsid w:val="00C13514"/>
    <w:rsid w:val="00C321D8"/>
    <w:rsid w:val="00C541C1"/>
    <w:rsid w:val="00C60B76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CD25E7"/>
    <w:rsid w:val="00CF4D43"/>
    <w:rsid w:val="00CF4F5F"/>
    <w:rsid w:val="00D1304A"/>
    <w:rsid w:val="00D259EF"/>
    <w:rsid w:val="00D3266F"/>
    <w:rsid w:val="00D359EE"/>
    <w:rsid w:val="00D36431"/>
    <w:rsid w:val="00D43669"/>
    <w:rsid w:val="00D52161"/>
    <w:rsid w:val="00D52DC2"/>
    <w:rsid w:val="00D533C2"/>
    <w:rsid w:val="00D5341D"/>
    <w:rsid w:val="00D55A7A"/>
    <w:rsid w:val="00D574B9"/>
    <w:rsid w:val="00D74F69"/>
    <w:rsid w:val="00D90ADE"/>
    <w:rsid w:val="00D92BC3"/>
    <w:rsid w:val="00D92DE6"/>
    <w:rsid w:val="00D97401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A1337"/>
    <w:rsid w:val="00EF04F2"/>
    <w:rsid w:val="00EF1D11"/>
    <w:rsid w:val="00F00E20"/>
    <w:rsid w:val="00F03990"/>
    <w:rsid w:val="00F06BC2"/>
    <w:rsid w:val="00F27C54"/>
    <w:rsid w:val="00F361B4"/>
    <w:rsid w:val="00F37F5F"/>
    <w:rsid w:val="00F42CC6"/>
    <w:rsid w:val="00F50309"/>
    <w:rsid w:val="00F643F8"/>
    <w:rsid w:val="00F7052D"/>
    <w:rsid w:val="00F8645A"/>
    <w:rsid w:val="00F8747A"/>
    <w:rsid w:val="00F90633"/>
    <w:rsid w:val="00F91F48"/>
    <w:rsid w:val="00F9219F"/>
    <w:rsid w:val="00FA2BB4"/>
    <w:rsid w:val="00FA492D"/>
    <w:rsid w:val="00FA6AA4"/>
    <w:rsid w:val="00FB45E9"/>
    <w:rsid w:val="00FB6E68"/>
    <w:rsid w:val="00FC0116"/>
    <w:rsid w:val="00FC2928"/>
    <w:rsid w:val="00FD6D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ZM-qMxtLABUC&amp;lpg=PR5&amp;dq=hibridaci%C3%B3n%20del%20carbono&amp;hl=es&amp;pg=PA107" TargetMode="External"/><Relationship Id="rId13" Type="http://schemas.openxmlformats.org/officeDocument/2006/relationships/hyperlink" Target="https://www.google.com.co/search?tbm=bks&amp;hl=es&amp;q=caracter%C3%ADsticas+tabla+peri%C3%B3dica" TargetMode="External"/><Relationship Id="rId18" Type="http://schemas.openxmlformats.org/officeDocument/2006/relationships/hyperlink" Target="https://www.google.com.co/search?tbm=bks&amp;hl=es&amp;q=caracter%C3%ADsticas+tabla+peri%C3%B3d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.co/search?tbm=bks&amp;hl=es&amp;q=caracter%C3%ADsticas+tabla+peri%C3%B3dica" TargetMode="External"/><Relationship Id="rId7" Type="http://schemas.openxmlformats.org/officeDocument/2006/relationships/hyperlink" Target="http://books.google.com.co/books?id=ZM-qMxtLABUC&amp;lpg=PR5&amp;dq=hibridaci%C3%B3n%20del%20carbono&amp;hl=es&amp;pg=PA47" TargetMode="External"/><Relationship Id="rId12" Type="http://schemas.openxmlformats.org/officeDocument/2006/relationships/hyperlink" Target="https://www.google.com.co/search?tbm=bks&amp;hl=es&amp;q=caracter%C3%ADsticas+tabla+peri%C3%B3dica" TargetMode="External"/><Relationship Id="rId17" Type="http://schemas.openxmlformats.org/officeDocument/2006/relationships/hyperlink" Target="https://www.google.com.co/search?tbm=bks&amp;hl=es&amp;q=caracter%C3%ADsticas+tabla+peri%C3%B3di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.co/search?tbm=bks&amp;hl=es&amp;q=caracter%C3%ADsticas+tabla+peri%C3%B3dica" TargetMode="External"/><Relationship Id="rId20" Type="http://schemas.openxmlformats.org/officeDocument/2006/relationships/hyperlink" Target="https://www.google.com.co/search?tbm=bks&amp;hl=es&amp;q=caracter%C3%ADsticas+tabla+peri%C3%B3di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ZM-qMxtLABUC&amp;lpg=PR5&amp;dq=hibridaci%C3%B3n%20del%20carbono&amp;hl=es&amp;pg=PA47" TargetMode="External"/><Relationship Id="rId11" Type="http://schemas.openxmlformats.org/officeDocument/2006/relationships/hyperlink" Target="http://books.google.com.co/books?id=ZM-qMxtLABUC&amp;lpg=PR5&amp;dq=hibridaci%C3%B3n%20del%20carbono&amp;hl=es&amp;pg=PA11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com.co/search?tbm=bks&amp;hl=es&amp;q=caracter%C3%ADsticas+tabla+peri%C3%B3dica" TargetMode="External"/><Relationship Id="rId23" Type="http://schemas.openxmlformats.org/officeDocument/2006/relationships/hyperlink" Target="https://www.google.com.co/search?tbm=bks&amp;hl=es&amp;q=caracter%C3%ADsticas+tabla+peri%C3%B3dic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ooks.google.com.co/books?id=ZM-qMxtLABUC&amp;lpg=PR5&amp;dq=hibridaci%C3%B3n%20del%20carbono&amp;hl=es&amp;pg=PA112" TargetMode="External"/><Relationship Id="rId19" Type="http://schemas.openxmlformats.org/officeDocument/2006/relationships/hyperlink" Target="https://www.google.com.co/search?tbm=bks&amp;hl=es&amp;q=caracter%C3%ADsticas+tabla+peri%C3%B3d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ZM-qMxtLABUC&amp;lpg=PR5&amp;dq=hibridaci%C3%B3n%20del%20carbono&amp;hl=es&amp;pg=PA107" TargetMode="External"/><Relationship Id="rId14" Type="http://schemas.openxmlformats.org/officeDocument/2006/relationships/hyperlink" Target="https://www.google.com.co/search?tbm=bks&amp;hl=es&amp;q=caracter%C3%ADsticas+tabla+peri%C3%B3dica" TargetMode="External"/><Relationship Id="rId22" Type="http://schemas.openxmlformats.org/officeDocument/2006/relationships/hyperlink" Target="https://www.google.com.co/search?tbm=bks&amp;hl=es&amp;q=caracter%C3%ADsticas+tabla+peri%C3%B3d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C4210-D1AA-40FA-BA78-3BE0C193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38</cp:revision>
  <dcterms:created xsi:type="dcterms:W3CDTF">2014-01-26T17:19:00Z</dcterms:created>
  <dcterms:modified xsi:type="dcterms:W3CDTF">2014-05-20T17:33:00Z</dcterms:modified>
</cp:coreProperties>
</file>