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3A43CF">
        <w:rPr>
          <w:rFonts w:ascii="Arial Narrow" w:hAnsi="Arial Narrow"/>
          <w:b/>
        </w:rPr>
        <w:t>QUÍMIC</w:t>
      </w:r>
      <w:r w:rsidR="00DC4E02">
        <w:rPr>
          <w:rFonts w:ascii="Arial Narrow" w:hAnsi="Arial Narrow"/>
          <w:b/>
        </w:rPr>
        <w:t>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3A43CF">
        <w:rPr>
          <w:rFonts w:ascii="Arial Narrow" w:hAnsi="Arial Narrow"/>
          <w:b/>
        </w:rPr>
        <w:t>DÉCIMO</w:t>
      </w:r>
      <w:r w:rsidR="00567CCB">
        <w:rPr>
          <w:rFonts w:ascii="Arial Narrow" w:hAnsi="Arial Narrow"/>
          <w:b/>
        </w:rPr>
        <w:t xml:space="preserve"> TERCER</w:t>
      </w:r>
      <w:r w:rsidR="00EE3F8D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8E6B15" w:rsidRPr="001B621F" w:rsidTr="005079DE">
        <w:tc>
          <w:tcPr>
            <w:tcW w:w="1701" w:type="dxa"/>
          </w:tcPr>
          <w:p w:rsidR="008E6B15" w:rsidRPr="00D52161" w:rsidRDefault="008E6B15" w:rsidP="00985D84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="00985D84">
              <w:rPr>
                <w:rFonts w:ascii="Arial Narrow" w:hAnsi="Arial Narrow"/>
              </w:rPr>
              <w:t>Agosto 18 - 21</w:t>
            </w:r>
          </w:p>
        </w:tc>
        <w:tc>
          <w:tcPr>
            <w:tcW w:w="4678" w:type="dxa"/>
          </w:tcPr>
          <w:p w:rsidR="008E6B15" w:rsidRPr="001B621F" w:rsidRDefault="008E6B15" w:rsidP="002C0D9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hyperlink r:id="rId6" w:anchor="hl=es&amp;q=enlaces+qu%C3%ADmicos+y+estados+de+oxidaci%C3%B3n&amp;tbm=bks" w:history="1">
              <w:r w:rsidR="00663197" w:rsidRPr="00F9219F">
                <w:rPr>
                  <w:rStyle w:val="Hipervnculo"/>
                  <w:rFonts w:ascii="Arial Narrow" w:hAnsi="Arial Narrow"/>
                </w:rPr>
                <w:t>Enlaces químicos y estados de oxidación (enlace iónico, covalente, oxidación-reducción, estado de oxidación)</w:t>
              </w:r>
            </w:hyperlink>
            <w:r w:rsidR="00663197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A86822" w:rsidRDefault="008E6B15" w:rsidP="008E6B15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663197">
              <w:rPr>
                <w:rFonts w:ascii="Arial Narrow" w:hAnsi="Arial Narrow"/>
              </w:rPr>
              <w:t>onceptual y un resumen (mínimo 4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hyperlink r:id="rId7" w:anchor="hl=es&amp;q=enlaces+qu%C3%ADmicos+y+estados+de+oxidaci%C3%B3n&amp;tbm=bks" w:history="1">
              <w:r w:rsidR="00663197" w:rsidRPr="00F9219F">
                <w:rPr>
                  <w:rStyle w:val="Hipervnculo"/>
                  <w:rFonts w:ascii="Arial Narrow" w:hAnsi="Arial Narrow"/>
                </w:rPr>
                <w:t>Enlaces químicos y estados de oxidación (enlace iónico, covalente, oxidación-reducción, estado de oxidación)</w:t>
              </w:r>
            </w:hyperlink>
            <w:r w:rsidR="00663197">
              <w:rPr>
                <w:rFonts w:ascii="Arial Narrow" w:hAnsi="Arial Narrow"/>
              </w:rPr>
              <w:t>.</w:t>
            </w:r>
          </w:p>
          <w:p w:rsidR="008E6B15" w:rsidRPr="00A90675" w:rsidRDefault="008E6B15" w:rsidP="008E6B1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1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297661" w:rsidRPr="001B621F" w:rsidTr="005079DE">
        <w:tc>
          <w:tcPr>
            <w:tcW w:w="1701" w:type="dxa"/>
          </w:tcPr>
          <w:p w:rsidR="00297661" w:rsidRPr="00D52161" w:rsidRDefault="00297661" w:rsidP="001D436E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 xml:space="preserve">/ </w:t>
            </w:r>
            <w:r w:rsidR="00985D84">
              <w:rPr>
                <w:rFonts w:ascii="Arial Narrow" w:hAnsi="Arial Narrow"/>
              </w:rPr>
              <w:t>Agosto 24 - 28</w:t>
            </w:r>
          </w:p>
        </w:tc>
        <w:tc>
          <w:tcPr>
            <w:tcW w:w="4678" w:type="dxa"/>
          </w:tcPr>
          <w:p w:rsidR="00297661" w:rsidRPr="001B621F" w:rsidRDefault="00297661" w:rsidP="002C0D9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hyperlink r:id="rId8" w:anchor="hl=es&amp;q=generalidades+nomenclatura+inorganica&amp;tbm=bks" w:history="1">
              <w:r w:rsidR="009B1EA1" w:rsidRPr="00FA2BB4">
                <w:rPr>
                  <w:rStyle w:val="Hipervnculo"/>
                  <w:rFonts w:ascii="Arial Narrow" w:hAnsi="Arial Narrow"/>
                </w:rPr>
                <w:t>Generalidades de nomenclatura inorgánica (</w:t>
              </w:r>
              <w:proofErr w:type="spellStart"/>
              <w:r w:rsidR="009B1EA1" w:rsidRPr="00FA2BB4">
                <w:rPr>
                  <w:rStyle w:val="Hipervnculo"/>
                  <w:rFonts w:ascii="Arial Narrow" w:hAnsi="Arial Narrow"/>
                </w:rPr>
                <w:t>oxidos</w:t>
              </w:r>
              <w:proofErr w:type="spellEnd"/>
              <w:r w:rsidR="009B1EA1" w:rsidRPr="00FA2BB4">
                <w:rPr>
                  <w:rStyle w:val="Hipervnculo"/>
                  <w:rFonts w:ascii="Arial Narrow" w:hAnsi="Arial Narrow"/>
                </w:rPr>
                <w:t xml:space="preserve">, bases, </w:t>
              </w:r>
              <w:proofErr w:type="spellStart"/>
              <w:r w:rsidR="009B1EA1" w:rsidRPr="00FA2BB4">
                <w:rPr>
                  <w:rStyle w:val="Hipervnculo"/>
                  <w:rFonts w:ascii="Arial Narrow" w:hAnsi="Arial Narrow"/>
                </w:rPr>
                <w:t>acidos</w:t>
              </w:r>
              <w:proofErr w:type="spellEnd"/>
              <w:r w:rsidR="009B1EA1" w:rsidRPr="00FA2BB4">
                <w:rPr>
                  <w:rStyle w:val="Hipervnculo"/>
                  <w:rFonts w:ascii="Arial Narrow" w:hAnsi="Arial Narrow"/>
                </w:rPr>
                <w:t>, sales</w:t>
              </w:r>
            </w:hyperlink>
            <w:r w:rsidR="009B1EA1">
              <w:rPr>
                <w:rFonts w:ascii="Arial Narrow" w:hAnsi="Arial Narrow"/>
              </w:rPr>
              <w:t>).</w:t>
            </w:r>
          </w:p>
        </w:tc>
        <w:tc>
          <w:tcPr>
            <w:tcW w:w="4252" w:type="dxa"/>
          </w:tcPr>
          <w:p w:rsidR="00297661" w:rsidRDefault="00297661" w:rsidP="000B7B18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663197">
              <w:rPr>
                <w:rFonts w:ascii="Arial Narrow" w:hAnsi="Arial Narrow"/>
              </w:rPr>
              <w:t>onceptual y un resumen (mínimo 4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hyperlink r:id="rId9" w:anchor="hl=es&amp;q=generalidades+nomenclatura+inorganica&amp;tbm=bks" w:history="1">
              <w:r w:rsidR="009B1EA1" w:rsidRPr="00FA2BB4">
                <w:rPr>
                  <w:rStyle w:val="Hipervnculo"/>
                  <w:rFonts w:ascii="Arial Narrow" w:hAnsi="Arial Narrow"/>
                </w:rPr>
                <w:t>Generalidades de nomenclatura inorgánica (</w:t>
              </w:r>
              <w:proofErr w:type="spellStart"/>
              <w:r w:rsidR="009B1EA1" w:rsidRPr="00FA2BB4">
                <w:rPr>
                  <w:rStyle w:val="Hipervnculo"/>
                  <w:rFonts w:ascii="Arial Narrow" w:hAnsi="Arial Narrow"/>
                </w:rPr>
                <w:t>oxidos</w:t>
              </w:r>
              <w:proofErr w:type="spellEnd"/>
              <w:r w:rsidR="009B1EA1" w:rsidRPr="00FA2BB4">
                <w:rPr>
                  <w:rStyle w:val="Hipervnculo"/>
                  <w:rFonts w:ascii="Arial Narrow" w:hAnsi="Arial Narrow"/>
                </w:rPr>
                <w:t xml:space="preserve">, bases, </w:t>
              </w:r>
              <w:proofErr w:type="spellStart"/>
              <w:r w:rsidR="009B1EA1" w:rsidRPr="00FA2BB4">
                <w:rPr>
                  <w:rStyle w:val="Hipervnculo"/>
                  <w:rFonts w:ascii="Arial Narrow" w:hAnsi="Arial Narrow"/>
                </w:rPr>
                <w:t>acidos</w:t>
              </w:r>
              <w:proofErr w:type="spellEnd"/>
              <w:r w:rsidR="009B1EA1" w:rsidRPr="00FA2BB4">
                <w:rPr>
                  <w:rStyle w:val="Hipervnculo"/>
                  <w:rFonts w:ascii="Arial Narrow" w:hAnsi="Arial Narrow"/>
                </w:rPr>
                <w:t>, sales</w:t>
              </w:r>
            </w:hyperlink>
            <w:r w:rsidR="009B1EA1">
              <w:rPr>
                <w:rFonts w:ascii="Arial Narrow" w:hAnsi="Arial Narrow"/>
              </w:rPr>
              <w:t>).</w:t>
            </w:r>
          </w:p>
          <w:p w:rsidR="00297661" w:rsidRPr="00A90675" w:rsidRDefault="00EE6BA0" w:rsidP="000B7B1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2</w:t>
            </w:r>
            <w:r w:rsidR="00297661" w:rsidRPr="00A90675">
              <w:rPr>
                <w:rFonts w:ascii="Arial Narrow" w:hAnsi="Arial Narrow"/>
              </w:rPr>
              <w:t>.</w:t>
            </w:r>
          </w:p>
        </w:tc>
      </w:tr>
      <w:tr w:rsidR="00EE6BA0" w:rsidRPr="001B621F" w:rsidTr="005079DE">
        <w:tc>
          <w:tcPr>
            <w:tcW w:w="1701" w:type="dxa"/>
          </w:tcPr>
          <w:p w:rsidR="00EE6BA0" w:rsidRPr="00D52161" w:rsidRDefault="00EE6BA0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 xml:space="preserve">/ </w:t>
            </w:r>
            <w:r w:rsidR="00FB7C5F">
              <w:rPr>
                <w:rFonts w:ascii="Arial Narrow" w:hAnsi="Arial Narrow"/>
              </w:rPr>
              <w:t>Agosto 31-Septiembre 4</w:t>
            </w:r>
          </w:p>
        </w:tc>
        <w:tc>
          <w:tcPr>
            <w:tcW w:w="4678" w:type="dxa"/>
          </w:tcPr>
          <w:p w:rsidR="00EE6BA0" w:rsidRPr="001B621F" w:rsidRDefault="00EE6BA0" w:rsidP="002C0D9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hyperlink r:id="rId10" w:anchor="hl=es&amp;q=nomenclatura+oxidos+%C3%A1cidos+y+b%C3%A1sicos&amp;tbm=bks" w:history="1">
              <w:r w:rsidR="003B4481" w:rsidRPr="00F77188">
                <w:rPr>
                  <w:rStyle w:val="Hipervnculo"/>
                  <w:rFonts w:ascii="Arial Narrow" w:hAnsi="Arial Narrow"/>
                </w:rPr>
                <w:t>Nomenclatura Stock, sistemática y tradicional de óxidos ácidos y básicos</w:t>
              </w:r>
            </w:hyperlink>
            <w:r w:rsidR="003B4481" w:rsidRPr="00D3266F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2C0D9B" w:rsidRDefault="00EE6BA0" w:rsidP="002C0D9B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663197">
              <w:rPr>
                <w:rFonts w:ascii="Arial Narrow" w:hAnsi="Arial Narrow"/>
              </w:rPr>
              <w:t>onceptual y un resumen (mínimo 4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hyperlink r:id="rId11" w:anchor="hl=es&amp;q=nomenclatura+oxidos+%C3%A1cidos+y+b%C3%A1sicos&amp;tbm=bks" w:history="1">
              <w:r w:rsidR="003B4481" w:rsidRPr="00F77188">
                <w:rPr>
                  <w:rStyle w:val="Hipervnculo"/>
                  <w:rFonts w:ascii="Arial Narrow" w:hAnsi="Arial Narrow"/>
                </w:rPr>
                <w:t>Nomenclatura Stock, sistemática y tradicional de óxidos ácidos y básicos</w:t>
              </w:r>
            </w:hyperlink>
            <w:r w:rsidR="003B4481" w:rsidRPr="00D3266F">
              <w:rPr>
                <w:rFonts w:ascii="Arial Narrow" w:hAnsi="Arial Narrow"/>
              </w:rPr>
              <w:t>.</w:t>
            </w:r>
          </w:p>
          <w:p w:rsidR="00EE6BA0" w:rsidRPr="001B621F" w:rsidRDefault="00EE6BA0" w:rsidP="002C0D9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 w:rsidR="00B15A57">
              <w:rPr>
                <w:rFonts w:ascii="Arial Narrow" w:hAnsi="Arial Narrow"/>
              </w:rPr>
              <w:t>ara entregar la semana 3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Septiembre 7 - 11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2" w:anchor="hl=es&amp;q=nomenclatura+%C3%A1cidos+y+bases&amp;tbm=bks" w:history="1">
              <w:r w:rsidR="00A77EA2" w:rsidRPr="005054AB">
                <w:rPr>
                  <w:rStyle w:val="Hipervnculo"/>
                  <w:rFonts w:ascii="Arial Narrow" w:hAnsi="Arial Narrow"/>
                </w:rPr>
                <w:t xml:space="preserve">Nomenclatura Stock, sistemática y tradicional de ácidos y </w:t>
              </w:r>
              <w:proofErr w:type="spellStart"/>
              <w:r w:rsidR="00A77EA2" w:rsidRPr="005054AB">
                <w:rPr>
                  <w:rStyle w:val="Hipervnculo"/>
                  <w:rFonts w:ascii="Arial Narrow" w:hAnsi="Arial Narrow"/>
                </w:rPr>
                <w:t>báses</w:t>
              </w:r>
              <w:proofErr w:type="spellEnd"/>
            </w:hyperlink>
            <w:r w:rsidR="00A77EA2" w:rsidRPr="00D3266F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663197">
              <w:rPr>
                <w:rFonts w:ascii="Arial Narrow" w:hAnsi="Arial Narrow"/>
              </w:rPr>
              <w:t>onceptual y un resumen (mínimo 4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hyperlink r:id="rId13" w:anchor="hl=es&amp;q=nomenclatura+%C3%A1cidos+y+bases&amp;tbm=bks" w:history="1">
              <w:r w:rsidR="00A77EA2" w:rsidRPr="005054AB">
                <w:rPr>
                  <w:rStyle w:val="Hipervnculo"/>
                  <w:rFonts w:ascii="Arial Narrow" w:hAnsi="Arial Narrow"/>
                </w:rPr>
                <w:t xml:space="preserve">Nomenclatura Stock, sistemática y tradicional de ácidos y </w:t>
              </w:r>
              <w:proofErr w:type="spellStart"/>
              <w:r w:rsidR="00A77EA2" w:rsidRPr="005054AB">
                <w:rPr>
                  <w:rStyle w:val="Hipervnculo"/>
                  <w:rFonts w:ascii="Arial Narrow" w:hAnsi="Arial Narrow"/>
                </w:rPr>
                <w:t>báses</w:t>
              </w:r>
              <w:proofErr w:type="spellEnd"/>
            </w:hyperlink>
            <w:r w:rsidR="00A77EA2" w:rsidRPr="00D3266F">
              <w:rPr>
                <w:rFonts w:ascii="Arial Narrow" w:hAnsi="Arial Narrow"/>
              </w:rPr>
              <w:t>.</w:t>
            </w:r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4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0468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>/ Septiembre 14 - 18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4" w:anchor="hl=es&amp;q=nomenclatura+sales&amp;tbm=bks" w:history="1">
              <w:r w:rsidR="00F3566D" w:rsidRPr="00290317">
                <w:rPr>
                  <w:rStyle w:val="Hipervnculo"/>
                  <w:rFonts w:ascii="Arial Narrow" w:hAnsi="Arial Narrow"/>
                </w:rPr>
                <w:t>Nomenclatura Stock, sistemática y tradicional de sales (neutras, ácidas, básica y dobles)</w:t>
              </w:r>
            </w:hyperlink>
            <w:r w:rsidR="00F3566D" w:rsidRPr="00D3266F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663197">
              <w:rPr>
                <w:rFonts w:ascii="Arial Narrow" w:hAnsi="Arial Narrow"/>
              </w:rPr>
              <w:t>onceptual y un resumen (mínimo 4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hyperlink r:id="rId15" w:anchor="hl=es&amp;q=nomenclatura+sales&amp;tbm=bks" w:history="1">
              <w:r w:rsidR="00F3566D" w:rsidRPr="00290317">
                <w:rPr>
                  <w:rStyle w:val="Hipervnculo"/>
                  <w:rFonts w:ascii="Arial Narrow" w:hAnsi="Arial Narrow"/>
                </w:rPr>
                <w:t>Nomenclatura Stock, sistemática y tradicional de sales (neutras, ácidas, básica y dobles)</w:t>
              </w:r>
            </w:hyperlink>
            <w:r w:rsidR="00F3566D" w:rsidRPr="00D3266F">
              <w:rPr>
                <w:rFonts w:ascii="Arial Narrow" w:hAnsi="Arial Narrow"/>
              </w:rPr>
              <w:t>.</w:t>
            </w:r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5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Septiembre 21 - 25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6" w:anchor="hl=es&amp;tbm=bks&amp;q=reacciones+qu%C3%ADmicas+inorg%C3%A1nica+n%C3%BAmero+de+oxidaci%C3%B3n" w:history="1">
              <w:r w:rsidR="00FF6FD1" w:rsidRPr="005819B6">
                <w:rPr>
                  <w:rStyle w:val="Hipervnculo"/>
                  <w:rFonts w:ascii="Arial Narrow" w:hAnsi="Arial Narrow"/>
                </w:rPr>
                <w:t>Clases de reacciones químicas y número de oxidación.</w:t>
              </w:r>
            </w:hyperlink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663197">
              <w:rPr>
                <w:rFonts w:ascii="Arial Narrow" w:hAnsi="Arial Narrow"/>
              </w:rPr>
              <w:t>onceptual y un resumen (mínimo 4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hyperlink r:id="rId17" w:anchor="hl=es&amp;tbm=bks&amp;q=reacciones+qu%C3%ADmicas+inorg%C3%A1nica+n%C3%BAmero+de+oxidaci%C3%B3n" w:history="1">
              <w:r w:rsidR="005819B6" w:rsidRPr="005819B6">
                <w:rPr>
                  <w:rStyle w:val="Hipervnculo"/>
                  <w:rFonts w:ascii="Arial Narrow" w:hAnsi="Arial Narrow"/>
                </w:rPr>
                <w:t>Clases de reacciones químicas y número de oxidación</w:t>
              </w:r>
              <w:r w:rsidRPr="005819B6">
                <w:rPr>
                  <w:rStyle w:val="Hipervnculo"/>
                  <w:rFonts w:ascii="Arial Narrow" w:hAnsi="Arial Narrow"/>
                </w:rPr>
                <w:t>.</w:t>
              </w:r>
            </w:hyperlink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6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Septiembre 28 – Octubre 2</w:t>
            </w:r>
          </w:p>
        </w:tc>
        <w:tc>
          <w:tcPr>
            <w:tcW w:w="4678" w:type="dxa"/>
          </w:tcPr>
          <w:p w:rsidR="00CA0BFD" w:rsidRPr="001B621F" w:rsidRDefault="00CA0BFD" w:rsidP="00FA69A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8" w:anchor="hl=es&amp;tbm=bks&amp;q=balanceo+por+tanteo" w:history="1">
              <w:r w:rsidR="00FD7A3A" w:rsidRPr="00FA69A9">
                <w:rPr>
                  <w:rStyle w:val="Hipervnculo"/>
                  <w:rFonts w:ascii="Arial Narrow" w:hAnsi="Arial Narrow"/>
                </w:rPr>
                <w:t xml:space="preserve">Balanceo </w:t>
              </w:r>
              <w:r w:rsidR="00FA69A9" w:rsidRPr="00FA69A9">
                <w:rPr>
                  <w:rStyle w:val="Hipervnculo"/>
                  <w:rFonts w:ascii="Arial Narrow" w:hAnsi="Arial Narrow"/>
                </w:rPr>
                <w:t xml:space="preserve">de ecuaciones </w:t>
              </w:r>
              <w:r w:rsidR="00FD7A3A" w:rsidRPr="00FA69A9">
                <w:rPr>
                  <w:rStyle w:val="Hipervnculo"/>
                  <w:rFonts w:ascii="Arial Narrow" w:hAnsi="Arial Narrow"/>
                </w:rPr>
                <w:t>por tanteo.</w:t>
              </w:r>
            </w:hyperlink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663197">
              <w:rPr>
                <w:rFonts w:ascii="Arial Narrow" w:hAnsi="Arial Narrow"/>
              </w:rPr>
              <w:t>onceptual y un resumen (mínimo 4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hyperlink r:id="rId19" w:anchor="hl=es&amp;tbm=bks&amp;q=balanceo+por+tanteo" w:history="1">
              <w:r w:rsidR="00FA69A9" w:rsidRPr="00FA69A9">
                <w:rPr>
                  <w:rStyle w:val="Hipervnculo"/>
                  <w:rFonts w:ascii="Arial Narrow" w:hAnsi="Arial Narrow"/>
                </w:rPr>
                <w:t>Balanceo de ecuaciones por tanteo.</w:t>
              </w:r>
            </w:hyperlink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7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Octubre 5 - 9</w:t>
            </w:r>
          </w:p>
        </w:tc>
        <w:tc>
          <w:tcPr>
            <w:tcW w:w="4678" w:type="dxa"/>
          </w:tcPr>
          <w:p w:rsidR="00CA0BFD" w:rsidRPr="001B621F" w:rsidRDefault="00CA0BFD" w:rsidP="00F160A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0" w:anchor="hl=es&amp;tbm=bks&amp;q=balanceo+por+oxido+reduccion" w:history="1">
              <w:r w:rsidR="00281714" w:rsidRPr="00281714">
                <w:rPr>
                  <w:rStyle w:val="Hipervnculo"/>
                  <w:rFonts w:ascii="Arial Narrow" w:hAnsi="Arial Narrow"/>
                </w:rPr>
                <w:t>Balanceo de ecuaciones por oxido-reducción.</w:t>
              </w:r>
            </w:hyperlink>
          </w:p>
        </w:tc>
        <w:tc>
          <w:tcPr>
            <w:tcW w:w="4252" w:type="dxa"/>
          </w:tcPr>
          <w:p w:rsidR="00F160A7" w:rsidRDefault="00CA0BFD" w:rsidP="00F160A7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663197">
              <w:rPr>
                <w:rFonts w:ascii="Arial Narrow" w:hAnsi="Arial Narrow"/>
              </w:rPr>
              <w:t>onceptual y un resumen (mínimo 4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hyperlink r:id="rId21" w:anchor="hl=es&amp;tbm=bks&amp;q=balanceo+por+oxido+reduccion" w:history="1">
              <w:r w:rsidR="00281714" w:rsidRPr="00281714">
                <w:rPr>
                  <w:rStyle w:val="Hipervnculo"/>
                  <w:rFonts w:ascii="Arial Narrow" w:hAnsi="Arial Narrow"/>
                </w:rPr>
                <w:t>Balanceo de ecuaciones por oxido-reducción.</w:t>
              </w:r>
            </w:hyperlink>
          </w:p>
          <w:p w:rsidR="00CA0BFD" w:rsidRPr="00A90675" w:rsidRDefault="00CA0BFD" w:rsidP="00F160A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8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>/ Octubre 13 - 16</w:t>
            </w:r>
          </w:p>
        </w:tc>
        <w:tc>
          <w:tcPr>
            <w:tcW w:w="4678" w:type="dxa"/>
          </w:tcPr>
          <w:p w:rsidR="00CA0BFD" w:rsidRPr="001B621F" w:rsidRDefault="00CA0BFD" w:rsidP="00F160A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2" w:anchor="hl=es&amp;tbm=bks&amp;q=reactivo+limite+rendimiento+porcentual" w:history="1">
              <w:r w:rsidR="00F66623" w:rsidRPr="00F66623">
                <w:rPr>
                  <w:rStyle w:val="Hipervnculo"/>
                  <w:rFonts w:ascii="Arial Narrow" w:hAnsi="Arial Narrow"/>
                </w:rPr>
                <w:t>Reactivo límite y rendimiento porcentual.</w:t>
              </w:r>
            </w:hyperlink>
            <w:bookmarkStart w:id="0" w:name="_GoBack"/>
            <w:bookmarkEnd w:id="0"/>
          </w:p>
        </w:tc>
        <w:tc>
          <w:tcPr>
            <w:tcW w:w="4252" w:type="dxa"/>
          </w:tcPr>
          <w:p w:rsidR="00F160A7" w:rsidRDefault="00CA0BFD" w:rsidP="00F160A7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 xml:space="preserve">Elaboración de un mapa conceptual y un resumen (mínimo </w:t>
            </w:r>
            <w:r w:rsidR="00663197">
              <w:rPr>
                <w:rFonts w:ascii="Arial Narrow" w:hAnsi="Arial Narrow"/>
              </w:rPr>
              <w:t>4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hyperlink r:id="rId23" w:anchor="hl=es&amp;tbm=bks&amp;q=reactivo+limite+rendimiento+porcentual" w:history="1">
              <w:r w:rsidR="00281714" w:rsidRPr="00F66623">
                <w:rPr>
                  <w:rStyle w:val="Hipervnculo"/>
                  <w:rFonts w:ascii="Arial Narrow" w:hAnsi="Arial Narrow"/>
                </w:rPr>
                <w:t>Reactivo límite y rendimiento porcentual.</w:t>
              </w:r>
            </w:hyperlink>
          </w:p>
          <w:p w:rsidR="00CA0BFD" w:rsidRPr="00A90675" w:rsidRDefault="00CA0BFD" w:rsidP="00F160A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9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Default="00CA0BFD" w:rsidP="00EE6BA0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2F144E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</w:rPr>
              <w:t>/ Octubre 19 - 23</w:t>
            </w:r>
          </w:p>
        </w:tc>
        <w:tc>
          <w:tcPr>
            <w:tcW w:w="4678" w:type="dxa"/>
          </w:tcPr>
          <w:p w:rsidR="00CA0BFD" w:rsidRPr="001B621F" w:rsidRDefault="00CA0BFD" w:rsidP="00F160A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4" w:anchor="hl=es&amp;tbm=bks&amp;q=ley+boyle+charles+combinadas" w:history="1">
              <w:r w:rsidR="00F160A7" w:rsidRPr="00F003FC">
                <w:rPr>
                  <w:rStyle w:val="Hipervnculo"/>
                  <w:rFonts w:ascii="Arial Narrow" w:hAnsi="Arial Narrow"/>
                </w:rPr>
                <w:t xml:space="preserve">Gases I parte (ley de </w:t>
              </w:r>
              <w:proofErr w:type="spellStart"/>
              <w:r w:rsidR="00F160A7" w:rsidRPr="00F003FC">
                <w:rPr>
                  <w:rStyle w:val="Hipervnculo"/>
                  <w:rFonts w:ascii="Arial Narrow" w:hAnsi="Arial Narrow"/>
                </w:rPr>
                <w:t>Boyle</w:t>
              </w:r>
              <w:proofErr w:type="spellEnd"/>
              <w:r w:rsidR="00F160A7" w:rsidRPr="00F003FC">
                <w:rPr>
                  <w:rStyle w:val="Hipervnculo"/>
                  <w:rFonts w:ascii="Arial Narrow" w:hAnsi="Arial Narrow"/>
                </w:rPr>
                <w:t xml:space="preserve">, ley de Charles, </w:t>
              </w:r>
              <w:proofErr w:type="spellStart"/>
              <w:r w:rsidR="00F160A7" w:rsidRPr="00F003FC">
                <w:rPr>
                  <w:rStyle w:val="Hipervnculo"/>
                  <w:rFonts w:ascii="Arial Narrow" w:hAnsi="Arial Narrow"/>
                </w:rPr>
                <w:t>Boyle</w:t>
              </w:r>
              <w:proofErr w:type="spellEnd"/>
              <w:r w:rsidR="00F160A7" w:rsidRPr="00F003FC">
                <w:rPr>
                  <w:rStyle w:val="Hipervnculo"/>
                  <w:rFonts w:ascii="Arial Narrow" w:hAnsi="Arial Narrow"/>
                </w:rPr>
                <w:t xml:space="preserve"> y Charles combinadas</w:t>
              </w:r>
            </w:hyperlink>
            <w:r w:rsidR="00F160A7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F160A7" w:rsidRDefault="00CA0BFD" w:rsidP="00F160A7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663197">
              <w:rPr>
                <w:rFonts w:ascii="Arial Narrow" w:hAnsi="Arial Narrow"/>
              </w:rPr>
              <w:t>onceptual y un resumen (mínimo 4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hyperlink r:id="rId25" w:anchor="hl=es&amp;tbm=bks&amp;q=ley+boyle+charles+combinadas" w:history="1">
              <w:r w:rsidR="00F160A7" w:rsidRPr="00F003FC">
                <w:rPr>
                  <w:rStyle w:val="Hipervnculo"/>
                  <w:rFonts w:ascii="Arial Narrow" w:hAnsi="Arial Narrow"/>
                </w:rPr>
                <w:t xml:space="preserve">Gases I parte (ley de </w:t>
              </w:r>
              <w:proofErr w:type="spellStart"/>
              <w:r w:rsidR="00F160A7" w:rsidRPr="00F003FC">
                <w:rPr>
                  <w:rStyle w:val="Hipervnculo"/>
                  <w:rFonts w:ascii="Arial Narrow" w:hAnsi="Arial Narrow"/>
                </w:rPr>
                <w:t>Boyle</w:t>
              </w:r>
              <w:proofErr w:type="spellEnd"/>
              <w:r w:rsidR="00F160A7" w:rsidRPr="00F003FC">
                <w:rPr>
                  <w:rStyle w:val="Hipervnculo"/>
                  <w:rFonts w:ascii="Arial Narrow" w:hAnsi="Arial Narrow"/>
                </w:rPr>
                <w:t xml:space="preserve">, ley de Charles, </w:t>
              </w:r>
              <w:proofErr w:type="spellStart"/>
              <w:r w:rsidR="00F160A7" w:rsidRPr="00F003FC">
                <w:rPr>
                  <w:rStyle w:val="Hipervnculo"/>
                  <w:rFonts w:ascii="Arial Narrow" w:hAnsi="Arial Narrow"/>
                </w:rPr>
                <w:t>Boyle</w:t>
              </w:r>
              <w:proofErr w:type="spellEnd"/>
              <w:r w:rsidR="00F160A7" w:rsidRPr="00F003FC">
                <w:rPr>
                  <w:rStyle w:val="Hipervnculo"/>
                  <w:rFonts w:ascii="Arial Narrow" w:hAnsi="Arial Narrow"/>
                </w:rPr>
                <w:t xml:space="preserve"> y Charles combinadas</w:t>
              </w:r>
            </w:hyperlink>
            <w:r w:rsidR="00F160A7">
              <w:rPr>
                <w:rFonts w:ascii="Arial Narrow" w:hAnsi="Arial Narrow"/>
              </w:rPr>
              <w:t>.</w:t>
            </w:r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10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2F144E" w:rsidRDefault="00CA0BFD" w:rsidP="00EE6BA0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>
              <w:rPr>
                <w:rFonts w:ascii="Arial Narrow" w:hAnsi="Arial Narrow"/>
              </w:rPr>
              <w:t>/ Octubre 26 - 30</w:t>
            </w:r>
          </w:p>
        </w:tc>
        <w:tc>
          <w:tcPr>
            <w:tcW w:w="4678" w:type="dxa"/>
          </w:tcPr>
          <w:p w:rsidR="00CA0BFD" w:rsidRPr="001B621F" w:rsidRDefault="00CA0BFD" w:rsidP="00F160A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6" w:anchor="hl=es&amp;tbm=bks&amp;q=ley+gay-lussac+gases+ideales" w:history="1">
              <w:r w:rsidR="00F160A7" w:rsidRPr="000F576B">
                <w:rPr>
                  <w:rStyle w:val="Hipervnculo"/>
                  <w:rFonts w:ascii="Arial Narrow" w:hAnsi="Arial Narrow"/>
                </w:rPr>
                <w:t>Gases II parte (ley de Gay-</w:t>
              </w:r>
              <w:proofErr w:type="spellStart"/>
              <w:r w:rsidR="00F160A7" w:rsidRPr="000F576B">
                <w:rPr>
                  <w:rStyle w:val="Hipervnculo"/>
                  <w:rFonts w:ascii="Arial Narrow" w:hAnsi="Arial Narrow"/>
                </w:rPr>
                <w:t>lussac</w:t>
              </w:r>
              <w:proofErr w:type="spellEnd"/>
              <w:r w:rsidR="00F160A7" w:rsidRPr="000F576B">
                <w:rPr>
                  <w:rStyle w:val="Hipervnculo"/>
                  <w:rFonts w:ascii="Arial Narrow" w:hAnsi="Arial Narrow"/>
                </w:rPr>
                <w:t>, Gases ideales, Ley de Dalton y presiones parciales)</w:t>
              </w:r>
            </w:hyperlink>
            <w:r w:rsidR="00F160A7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F160A7" w:rsidRDefault="00CA0BFD" w:rsidP="00F160A7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663197">
              <w:rPr>
                <w:rFonts w:ascii="Arial Narrow" w:hAnsi="Arial Narrow"/>
              </w:rPr>
              <w:t>onceptual y un resumen (mínimo 4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hyperlink r:id="rId27" w:anchor="hl=es&amp;tbm=bks&amp;q=ley+gay-lussac+gases+ideales" w:history="1">
              <w:r w:rsidR="00F160A7" w:rsidRPr="000F576B">
                <w:rPr>
                  <w:rStyle w:val="Hipervnculo"/>
                  <w:rFonts w:ascii="Arial Narrow" w:hAnsi="Arial Narrow"/>
                </w:rPr>
                <w:t>Gases II parte (ley de Gay-</w:t>
              </w:r>
              <w:proofErr w:type="spellStart"/>
              <w:r w:rsidR="00F160A7" w:rsidRPr="000F576B">
                <w:rPr>
                  <w:rStyle w:val="Hipervnculo"/>
                  <w:rFonts w:ascii="Arial Narrow" w:hAnsi="Arial Narrow"/>
                </w:rPr>
                <w:t>lussac</w:t>
              </w:r>
              <w:proofErr w:type="spellEnd"/>
              <w:r w:rsidR="00F160A7" w:rsidRPr="000F576B">
                <w:rPr>
                  <w:rStyle w:val="Hipervnculo"/>
                  <w:rFonts w:ascii="Arial Narrow" w:hAnsi="Arial Narrow"/>
                </w:rPr>
                <w:t>, Gases ideales, Ley de Dalton y presiones parciales)</w:t>
              </w:r>
            </w:hyperlink>
            <w:r w:rsidR="00F160A7">
              <w:rPr>
                <w:rFonts w:ascii="Arial Narrow" w:hAnsi="Arial Narrow"/>
              </w:rPr>
              <w:t>.</w:t>
            </w:r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11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2F144E" w:rsidRDefault="00CA0BFD" w:rsidP="00975292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  <w:r>
              <w:rPr>
                <w:rFonts w:ascii="Arial Narrow" w:hAnsi="Arial Narrow"/>
              </w:rPr>
              <w:t xml:space="preserve">/ Noviembre 3 - 6 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8" w:anchor="hl=es&amp;tbm=bks&amp;q=soluciones+porcentaje+peso+a+peso+peso+peso+a+volumen" w:history="1">
              <w:r w:rsidR="00F160A7" w:rsidRPr="00A61599">
                <w:rPr>
                  <w:rStyle w:val="Hipervnculo"/>
                  <w:rFonts w:ascii="Arial Narrow" w:hAnsi="Arial Narrow"/>
                </w:rPr>
                <w:t>Soluciones I parte (factores que afectan la solubilidad, porcentaje peso a peso, peso a volumen, volumen a volumen, partes por millón</w:t>
              </w:r>
            </w:hyperlink>
            <w:r w:rsidR="00F160A7" w:rsidRPr="00A61599">
              <w:rPr>
                <w:rFonts w:ascii="Arial Narrow" w:hAnsi="Arial Narrow"/>
              </w:rPr>
              <w:t>)</w:t>
            </w:r>
            <w:r w:rsidR="00F160A7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A54CD5" w:rsidRDefault="00A54CD5" w:rsidP="00A54CD5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>
              <w:rPr>
                <w:rFonts w:ascii="Arial Narrow" w:hAnsi="Arial Narrow"/>
              </w:rPr>
              <w:t>onceptual y un resumen (mínimo 4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hyperlink r:id="rId29" w:anchor="hl=es&amp;tbm=bks&amp;q=soluciones+porcentaje+peso+a+peso+peso+peso+a+volumen" w:history="1">
              <w:r w:rsidR="00F160A7" w:rsidRPr="00A61599">
                <w:rPr>
                  <w:rStyle w:val="Hipervnculo"/>
                  <w:rFonts w:ascii="Arial Narrow" w:hAnsi="Arial Narrow"/>
                </w:rPr>
                <w:t xml:space="preserve">Soluciones I parte (factores que afectan la solubilidad, porcentaje peso a peso, peso a volumen, volumen a volumen, partes </w:t>
              </w:r>
              <w:r w:rsidR="00F160A7" w:rsidRPr="00A61599">
                <w:rPr>
                  <w:rStyle w:val="Hipervnculo"/>
                  <w:rFonts w:ascii="Arial Narrow" w:hAnsi="Arial Narrow"/>
                </w:rPr>
                <w:lastRenderedPageBreak/>
                <w:t>por millón</w:t>
              </w:r>
            </w:hyperlink>
            <w:r w:rsidR="00F160A7" w:rsidRPr="00A61599">
              <w:rPr>
                <w:rFonts w:ascii="Arial Narrow" w:hAnsi="Arial Narrow"/>
              </w:rPr>
              <w:t>)</w:t>
            </w:r>
            <w:r w:rsidR="00F160A7">
              <w:rPr>
                <w:rFonts w:ascii="Arial Narrow" w:hAnsi="Arial Narrow"/>
              </w:rPr>
              <w:t>.</w:t>
            </w:r>
          </w:p>
          <w:p w:rsidR="00A54CD5" w:rsidRDefault="00A54CD5" w:rsidP="00A54CD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12</w:t>
            </w:r>
            <w:r w:rsidRPr="00A90675">
              <w:rPr>
                <w:rFonts w:ascii="Arial Narrow" w:hAnsi="Arial Narrow"/>
              </w:rPr>
              <w:t>.</w:t>
            </w:r>
          </w:p>
          <w:p w:rsidR="00CA0BFD" w:rsidRPr="00A90675" w:rsidRDefault="00CA0BFD" w:rsidP="00CA0BF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2F144E" w:rsidRDefault="00CA0BFD" w:rsidP="00B15A57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13</w:t>
            </w:r>
            <w:r>
              <w:rPr>
                <w:rFonts w:ascii="Arial Narrow" w:hAnsi="Arial Narrow"/>
              </w:rPr>
              <w:t>/ Noviembre 9 – 13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30" w:anchor="hl=es&amp;tbm=bks&amp;q=molaridad+normalidad" w:history="1">
              <w:r w:rsidR="00F160A7" w:rsidRPr="008E5A85">
                <w:rPr>
                  <w:rStyle w:val="Hipervnculo"/>
                  <w:rFonts w:ascii="Arial Narrow" w:hAnsi="Arial Narrow"/>
                </w:rPr>
                <w:t xml:space="preserve">Soluciones II parte (Molaridad, pesos equivalentes, Normalidad, Fracción molar, </w:t>
              </w:r>
              <w:proofErr w:type="spellStart"/>
              <w:r w:rsidR="00F160A7" w:rsidRPr="008E5A85">
                <w:rPr>
                  <w:rStyle w:val="Hipervnculo"/>
                  <w:rFonts w:ascii="Arial Narrow" w:hAnsi="Arial Narrow"/>
                </w:rPr>
                <w:t>molalidad</w:t>
              </w:r>
              <w:proofErr w:type="spellEnd"/>
            </w:hyperlink>
            <w:r w:rsidR="00F160A7" w:rsidRPr="00A61599">
              <w:rPr>
                <w:rFonts w:ascii="Arial Narrow" w:hAnsi="Arial Narrow"/>
              </w:rPr>
              <w:t>)</w:t>
            </w:r>
            <w:r w:rsidR="00F160A7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A54CD5" w:rsidRDefault="00A54CD5" w:rsidP="00A54CD5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>
              <w:rPr>
                <w:rFonts w:ascii="Arial Narrow" w:hAnsi="Arial Narrow"/>
              </w:rPr>
              <w:t>onceptual y un resumen (mínimo 4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hyperlink r:id="rId31" w:anchor="hl=es&amp;tbm=bks&amp;q=molaridad+normalidad" w:history="1">
              <w:r w:rsidR="00F160A7" w:rsidRPr="008E5A85">
                <w:rPr>
                  <w:rStyle w:val="Hipervnculo"/>
                  <w:rFonts w:ascii="Arial Narrow" w:hAnsi="Arial Narrow"/>
                </w:rPr>
                <w:t xml:space="preserve">Soluciones II parte (Molaridad, pesos equivalentes, Normalidad, Fracción molar, </w:t>
              </w:r>
              <w:proofErr w:type="spellStart"/>
              <w:r w:rsidR="00F160A7" w:rsidRPr="008E5A85">
                <w:rPr>
                  <w:rStyle w:val="Hipervnculo"/>
                  <w:rFonts w:ascii="Arial Narrow" w:hAnsi="Arial Narrow"/>
                </w:rPr>
                <w:t>molalidad</w:t>
              </w:r>
              <w:proofErr w:type="spellEnd"/>
            </w:hyperlink>
            <w:r w:rsidR="00F160A7" w:rsidRPr="00A61599">
              <w:rPr>
                <w:rFonts w:ascii="Arial Narrow" w:hAnsi="Arial Narrow"/>
              </w:rPr>
              <w:t>)</w:t>
            </w:r>
            <w:r w:rsidR="00F160A7">
              <w:rPr>
                <w:rFonts w:ascii="Arial Narrow" w:hAnsi="Arial Narrow"/>
              </w:rPr>
              <w:t>.</w:t>
            </w:r>
          </w:p>
          <w:p w:rsidR="00A54CD5" w:rsidRDefault="00A54CD5" w:rsidP="00A54CD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13</w:t>
            </w:r>
            <w:r w:rsidRPr="00A90675">
              <w:rPr>
                <w:rFonts w:ascii="Arial Narrow" w:hAnsi="Arial Narrow"/>
              </w:rPr>
              <w:t>.</w:t>
            </w:r>
          </w:p>
          <w:p w:rsidR="00CA0BFD" w:rsidRPr="00A90675" w:rsidRDefault="00CA0BFD" w:rsidP="005E5968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Cierre de periodo.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Default="00CA0BFD" w:rsidP="00B15A57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  <w:r>
              <w:rPr>
                <w:rFonts w:ascii="Arial Narrow" w:hAnsi="Arial Narrow"/>
              </w:rPr>
              <w:t>/ Noviembre 17 - 20</w:t>
            </w:r>
          </w:p>
        </w:tc>
        <w:tc>
          <w:tcPr>
            <w:tcW w:w="4678" w:type="dxa"/>
          </w:tcPr>
          <w:p w:rsidR="00CA0BFD" w:rsidRPr="001B621F" w:rsidRDefault="00CA0BFD" w:rsidP="005E596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Planes de mejoramiento y Recuperaciones</w:t>
            </w:r>
          </w:p>
        </w:tc>
        <w:tc>
          <w:tcPr>
            <w:tcW w:w="4252" w:type="dxa"/>
          </w:tcPr>
          <w:p w:rsidR="00CA0BFD" w:rsidRPr="001B621F" w:rsidRDefault="00CA0BFD" w:rsidP="005E596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Planes de mejoramiento y Recuperaciones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</w:t>
      </w:r>
      <w:proofErr w:type="spellStart"/>
      <w:r w:rsidRPr="001B621F">
        <w:rPr>
          <w:rFonts w:ascii="Arial Narrow" w:hAnsi="Arial Narrow"/>
          <w:sz w:val="20"/>
          <w:szCs w:val="20"/>
          <w:lang w:val="es-ES"/>
        </w:rPr>
        <w:t>libros</w:t>
      </w:r>
      <w:r w:rsidR="00051CF0">
        <w:rPr>
          <w:rFonts w:ascii="Arial Narrow" w:hAnsi="Arial Narrow"/>
          <w:sz w:val="20"/>
          <w:szCs w:val="20"/>
          <w:lang w:val="es-ES"/>
        </w:rPr>
        <w:t>,</w:t>
      </w:r>
      <w:r w:rsidRPr="001B621F">
        <w:rPr>
          <w:rFonts w:ascii="Arial Narrow" w:hAnsi="Arial Narrow"/>
          <w:sz w:val="20"/>
          <w:szCs w:val="20"/>
          <w:lang w:val="es-ES"/>
        </w:rPr>
        <w:t>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</w:t>
      </w:r>
      <w:r w:rsidR="00051CF0">
        <w:rPr>
          <w:rFonts w:ascii="Arial Narrow" w:hAnsi="Arial Narrow"/>
          <w:sz w:val="20"/>
          <w:szCs w:val="20"/>
          <w:lang w:val="es-ES"/>
        </w:rPr>
        <w:t>(a)</w:t>
      </w:r>
      <w:r w:rsidRPr="001B621F">
        <w:rPr>
          <w:rFonts w:ascii="Arial Narrow" w:hAnsi="Arial Narrow"/>
          <w:sz w:val="20"/>
          <w:szCs w:val="20"/>
          <w:lang w:val="es-ES"/>
        </w:rPr>
        <w:t>: 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455E1"/>
    <w:rsid w:val="000468A0"/>
    <w:rsid w:val="00050E21"/>
    <w:rsid w:val="00051CF0"/>
    <w:rsid w:val="000665A1"/>
    <w:rsid w:val="00073099"/>
    <w:rsid w:val="00090A93"/>
    <w:rsid w:val="000932F2"/>
    <w:rsid w:val="000B2F22"/>
    <w:rsid w:val="000D0600"/>
    <w:rsid w:val="000E08EB"/>
    <w:rsid w:val="001129B4"/>
    <w:rsid w:val="00121855"/>
    <w:rsid w:val="00123F3E"/>
    <w:rsid w:val="00137E3C"/>
    <w:rsid w:val="00151409"/>
    <w:rsid w:val="00152AA2"/>
    <w:rsid w:val="0015590C"/>
    <w:rsid w:val="0016245D"/>
    <w:rsid w:val="00170B87"/>
    <w:rsid w:val="001832FB"/>
    <w:rsid w:val="00187F5C"/>
    <w:rsid w:val="001A1AEC"/>
    <w:rsid w:val="001A2562"/>
    <w:rsid w:val="001A5C88"/>
    <w:rsid w:val="001A76AE"/>
    <w:rsid w:val="001B621F"/>
    <w:rsid w:val="001B737E"/>
    <w:rsid w:val="001B7FCA"/>
    <w:rsid w:val="001C3FB9"/>
    <w:rsid w:val="001D2447"/>
    <w:rsid w:val="001D436E"/>
    <w:rsid w:val="001D6E6F"/>
    <w:rsid w:val="001F260A"/>
    <w:rsid w:val="00202BF0"/>
    <w:rsid w:val="002154B4"/>
    <w:rsid w:val="00217A56"/>
    <w:rsid w:val="0022037C"/>
    <w:rsid w:val="002210E9"/>
    <w:rsid w:val="0023117B"/>
    <w:rsid w:val="00242D36"/>
    <w:rsid w:val="002525E0"/>
    <w:rsid w:val="0025742B"/>
    <w:rsid w:val="00272A2A"/>
    <w:rsid w:val="00275331"/>
    <w:rsid w:val="00281714"/>
    <w:rsid w:val="0028725A"/>
    <w:rsid w:val="002914A6"/>
    <w:rsid w:val="00292118"/>
    <w:rsid w:val="00297661"/>
    <w:rsid w:val="002A1C39"/>
    <w:rsid w:val="002A6692"/>
    <w:rsid w:val="002B3900"/>
    <w:rsid w:val="002B40F8"/>
    <w:rsid w:val="002B439F"/>
    <w:rsid w:val="002B6A66"/>
    <w:rsid w:val="002C0D9B"/>
    <w:rsid w:val="002D1989"/>
    <w:rsid w:val="002D2501"/>
    <w:rsid w:val="002D2596"/>
    <w:rsid w:val="002D328A"/>
    <w:rsid w:val="002E1798"/>
    <w:rsid w:val="002F120E"/>
    <w:rsid w:val="002F144E"/>
    <w:rsid w:val="003022FE"/>
    <w:rsid w:val="003316A9"/>
    <w:rsid w:val="00335E3A"/>
    <w:rsid w:val="0034472C"/>
    <w:rsid w:val="00344798"/>
    <w:rsid w:val="003517F6"/>
    <w:rsid w:val="00353073"/>
    <w:rsid w:val="00357A75"/>
    <w:rsid w:val="003920E5"/>
    <w:rsid w:val="003A43CF"/>
    <w:rsid w:val="003B2ED9"/>
    <w:rsid w:val="003B4481"/>
    <w:rsid w:val="003D0F06"/>
    <w:rsid w:val="004007C5"/>
    <w:rsid w:val="00435D2E"/>
    <w:rsid w:val="004475A6"/>
    <w:rsid w:val="00451B26"/>
    <w:rsid w:val="00457171"/>
    <w:rsid w:val="00462AD9"/>
    <w:rsid w:val="00463769"/>
    <w:rsid w:val="00472A58"/>
    <w:rsid w:val="00481783"/>
    <w:rsid w:val="00482236"/>
    <w:rsid w:val="0048548F"/>
    <w:rsid w:val="00486981"/>
    <w:rsid w:val="004914A7"/>
    <w:rsid w:val="004915B7"/>
    <w:rsid w:val="004C0979"/>
    <w:rsid w:val="004D5D26"/>
    <w:rsid w:val="00502439"/>
    <w:rsid w:val="005079DE"/>
    <w:rsid w:val="0051135B"/>
    <w:rsid w:val="00512158"/>
    <w:rsid w:val="005166B0"/>
    <w:rsid w:val="00532E59"/>
    <w:rsid w:val="00567CCB"/>
    <w:rsid w:val="00577CD6"/>
    <w:rsid w:val="005801DF"/>
    <w:rsid w:val="005819B6"/>
    <w:rsid w:val="005836C0"/>
    <w:rsid w:val="005914D9"/>
    <w:rsid w:val="0059458C"/>
    <w:rsid w:val="005956DC"/>
    <w:rsid w:val="0059783A"/>
    <w:rsid w:val="005A09A1"/>
    <w:rsid w:val="005A102E"/>
    <w:rsid w:val="005A135B"/>
    <w:rsid w:val="005A5554"/>
    <w:rsid w:val="005B059C"/>
    <w:rsid w:val="005B1A66"/>
    <w:rsid w:val="005C1FC7"/>
    <w:rsid w:val="005C255D"/>
    <w:rsid w:val="005D02C5"/>
    <w:rsid w:val="005E1978"/>
    <w:rsid w:val="005E3930"/>
    <w:rsid w:val="005E66E8"/>
    <w:rsid w:val="005E7CFF"/>
    <w:rsid w:val="00601B65"/>
    <w:rsid w:val="0060269F"/>
    <w:rsid w:val="00616DEB"/>
    <w:rsid w:val="00646B49"/>
    <w:rsid w:val="0065770E"/>
    <w:rsid w:val="00663197"/>
    <w:rsid w:val="00677F70"/>
    <w:rsid w:val="0069711B"/>
    <w:rsid w:val="00697DC1"/>
    <w:rsid w:val="006A5CFF"/>
    <w:rsid w:val="006A6364"/>
    <w:rsid w:val="006B78E7"/>
    <w:rsid w:val="006C7F3C"/>
    <w:rsid w:val="006C7FD9"/>
    <w:rsid w:val="006D0D54"/>
    <w:rsid w:val="006D18B1"/>
    <w:rsid w:val="00700634"/>
    <w:rsid w:val="00705ADD"/>
    <w:rsid w:val="00710356"/>
    <w:rsid w:val="00714E3F"/>
    <w:rsid w:val="00720F42"/>
    <w:rsid w:val="007262E3"/>
    <w:rsid w:val="0072775F"/>
    <w:rsid w:val="0073337F"/>
    <w:rsid w:val="00735058"/>
    <w:rsid w:val="007413A0"/>
    <w:rsid w:val="00744424"/>
    <w:rsid w:val="0075274A"/>
    <w:rsid w:val="00752DDE"/>
    <w:rsid w:val="00755CD1"/>
    <w:rsid w:val="007928A4"/>
    <w:rsid w:val="007B0A39"/>
    <w:rsid w:val="007C745F"/>
    <w:rsid w:val="007E0387"/>
    <w:rsid w:val="007F4E94"/>
    <w:rsid w:val="00806F99"/>
    <w:rsid w:val="00812BDD"/>
    <w:rsid w:val="00814A3A"/>
    <w:rsid w:val="00815AB0"/>
    <w:rsid w:val="008245AF"/>
    <w:rsid w:val="0082575F"/>
    <w:rsid w:val="008308C2"/>
    <w:rsid w:val="00832D0B"/>
    <w:rsid w:val="00837495"/>
    <w:rsid w:val="0085166F"/>
    <w:rsid w:val="008520B7"/>
    <w:rsid w:val="0085448D"/>
    <w:rsid w:val="0085749D"/>
    <w:rsid w:val="00862479"/>
    <w:rsid w:val="008639F6"/>
    <w:rsid w:val="008655A5"/>
    <w:rsid w:val="008815F6"/>
    <w:rsid w:val="008857D5"/>
    <w:rsid w:val="008871A2"/>
    <w:rsid w:val="008930ED"/>
    <w:rsid w:val="00893979"/>
    <w:rsid w:val="0089553A"/>
    <w:rsid w:val="008A4345"/>
    <w:rsid w:val="008A7F07"/>
    <w:rsid w:val="008B0874"/>
    <w:rsid w:val="008B2318"/>
    <w:rsid w:val="008C1D44"/>
    <w:rsid w:val="008C27D3"/>
    <w:rsid w:val="008D1AF0"/>
    <w:rsid w:val="008E6B15"/>
    <w:rsid w:val="00903D94"/>
    <w:rsid w:val="00906F13"/>
    <w:rsid w:val="009254A6"/>
    <w:rsid w:val="00935A28"/>
    <w:rsid w:val="00936B86"/>
    <w:rsid w:val="00943290"/>
    <w:rsid w:val="00943D3C"/>
    <w:rsid w:val="00951F6C"/>
    <w:rsid w:val="00965E7E"/>
    <w:rsid w:val="0096604D"/>
    <w:rsid w:val="009706C5"/>
    <w:rsid w:val="00975292"/>
    <w:rsid w:val="0097559B"/>
    <w:rsid w:val="00975A5C"/>
    <w:rsid w:val="00980F09"/>
    <w:rsid w:val="00982D87"/>
    <w:rsid w:val="00985D84"/>
    <w:rsid w:val="00995F91"/>
    <w:rsid w:val="009A7D4C"/>
    <w:rsid w:val="009B1EA1"/>
    <w:rsid w:val="009C4E03"/>
    <w:rsid w:val="009C68C3"/>
    <w:rsid w:val="009D3E99"/>
    <w:rsid w:val="009E32FE"/>
    <w:rsid w:val="009F29F3"/>
    <w:rsid w:val="00A10A6A"/>
    <w:rsid w:val="00A16A35"/>
    <w:rsid w:val="00A42217"/>
    <w:rsid w:val="00A54CD5"/>
    <w:rsid w:val="00A55190"/>
    <w:rsid w:val="00A600FB"/>
    <w:rsid w:val="00A66F4B"/>
    <w:rsid w:val="00A77EA2"/>
    <w:rsid w:val="00A85D12"/>
    <w:rsid w:val="00A86822"/>
    <w:rsid w:val="00A90675"/>
    <w:rsid w:val="00A91796"/>
    <w:rsid w:val="00AA126F"/>
    <w:rsid w:val="00AA4679"/>
    <w:rsid w:val="00AB166B"/>
    <w:rsid w:val="00AC06C7"/>
    <w:rsid w:val="00AC4F98"/>
    <w:rsid w:val="00AC6A26"/>
    <w:rsid w:val="00AD1BD7"/>
    <w:rsid w:val="00AD1E05"/>
    <w:rsid w:val="00AD2472"/>
    <w:rsid w:val="00AE15DD"/>
    <w:rsid w:val="00B14B2C"/>
    <w:rsid w:val="00B15A57"/>
    <w:rsid w:val="00B33812"/>
    <w:rsid w:val="00B36B02"/>
    <w:rsid w:val="00B41ADF"/>
    <w:rsid w:val="00B41AE5"/>
    <w:rsid w:val="00B42D83"/>
    <w:rsid w:val="00B57D5F"/>
    <w:rsid w:val="00B630B1"/>
    <w:rsid w:val="00B6583E"/>
    <w:rsid w:val="00B71C60"/>
    <w:rsid w:val="00B80983"/>
    <w:rsid w:val="00B91768"/>
    <w:rsid w:val="00BA19DB"/>
    <w:rsid w:val="00BB11BB"/>
    <w:rsid w:val="00BB3D3D"/>
    <w:rsid w:val="00BB51D8"/>
    <w:rsid w:val="00BD2A12"/>
    <w:rsid w:val="00BE14DF"/>
    <w:rsid w:val="00BF1E8B"/>
    <w:rsid w:val="00BF419B"/>
    <w:rsid w:val="00C11508"/>
    <w:rsid w:val="00C13514"/>
    <w:rsid w:val="00C321D8"/>
    <w:rsid w:val="00C541C1"/>
    <w:rsid w:val="00C63D53"/>
    <w:rsid w:val="00C71F6C"/>
    <w:rsid w:val="00C73076"/>
    <w:rsid w:val="00C76B64"/>
    <w:rsid w:val="00C830FD"/>
    <w:rsid w:val="00C83CDA"/>
    <w:rsid w:val="00C903CB"/>
    <w:rsid w:val="00C95C32"/>
    <w:rsid w:val="00CA0BFD"/>
    <w:rsid w:val="00CA4756"/>
    <w:rsid w:val="00CA749D"/>
    <w:rsid w:val="00CB5072"/>
    <w:rsid w:val="00CD0300"/>
    <w:rsid w:val="00CD2232"/>
    <w:rsid w:val="00CF4D43"/>
    <w:rsid w:val="00D1304A"/>
    <w:rsid w:val="00D204F6"/>
    <w:rsid w:val="00D259EF"/>
    <w:rsid w:val="00D26870"/>
    <w:rsid w:val="00D3266F"/>
    <w:rsid w:val="00D359EE"/>
    <w:rsid w:val="00D36431"/>
    <w:rsid w:val="00D43669"/>
    <w:rsid w:val="00D52161"/>
    <w:rsid w:val="00D533C2"/>
    <w:rsid w:val="00D5341D"/>
    <w:rsid w:val="00D55A7A"/>
    <w:rsid w:val="00D574B9"/>
    <w:rsid w:val="00D72585"/>
    <w:rsid w:val="00D74F69"/>
    <w:rsid w:val="00D7732F"/>
    <w:rsid w:val="00D90ADE"/>
    <w:rsid w:val="00D92BC3"/>
    <w:rsid w:val="00D92DE6"/>
    <w:rsid w:val="00D97401"/>
    <w:rsid w:val="00DA063C"/>
    <w:rsid w:val="00DA18E1"/>
    <w:rsid w:val="00DA7E1A"/>
    <w:rsid w:val="00DB2BF8"/>
    <w:rsid w:val="00DC4E02"/>
    <w:rsid w:val="00DD6DE0"/>
    <w:rsid w:val="00DD770C"/>
    <w:rsid w:val="00DD792F"/>
    <w:rsid w:val="00DD7C11"/>
    <w:rsid w:val="00DE1C17"/>
    <w:rsid w:val="00DF1147"/>
    <w:rsid w:val="00DF6174"/>
    <w:rsid w:val="00DF669A"/>
    <w:rsid w:val="00E10452"/>
    <w:rsid w:val="00E16C1D"/>
    <w:rsid w:val="00E33CF7"/>
    <w:rsid w:val="00E34710"/>
    <w:rsid w:val="00E4006B"/>
    <w:rsid w:val="00E45FBE"/>
    <w:rsid w:val="00E52F49"/>
    <w:rsid w:val="00E73C36"/>
    <w:rsid w:val="00E73FAB"/>
    <w:rsid w:val="00E80623"/>
    <w:rsid w:val="00E817AE"/>
    <w:rsid w:val="00E962BA"/>
    <w:rsid w:val="00EA1337"/>
    <w:rsid w:val="00EB23E0"/>
    <w:rsid w:val="00EC3868"/>
    <w:rsid w:val="00ED7C7A"/>
    <w:rsid w:val="00EE0B15"/>
    <w:rsid w:val="00EE3F8D"/>
    <w:rsid w:val="00EE6BA0"/>
    <w:rsid w:val="00EF04F2"/>
    <w:rsid w:val="00EF1D11"/>
    <w:rsid w:val="00EF637B"/>
    <w:rsid w:val="00F00E20"/>
    <w:rsid w:val="00F03990"/>
    <w:rsid w:val="00F06BC2"/>
    <w:rsid w:val="00F131F9"/>
    <w:rsid w:val="00F160A7"/>
    <w:rsid w:val="00F21B99"/>
    <w:rsid w:val="00F27C54"/>
    <w:rsid w:val="00F3566D"/>
    <w:rsid w:val="00F361B4"/>
    <w:rsid w:val="00F37F5F"/>
    <w:rsid w:val="00F531FF"/>
    <w:rsid w:val="00F643F8"/>
    <w:rsid w:val="00F66623"/>
    <w:rsid w:val="00F7052D"/>
    <w:rsid w:val="00F8645A"/>
    <w:rsid w:val="00F8747A"/>
    <w:rsid w:val="00F90633"/>
    <w:rsid w:val="00FA492D"/>
    <w:rsid w:val="00FA69A9"/>
    <w:rsid w:val="00FA6AA4"/>
    <w:rsid w:val="00FB45E9"/>
    <w:rsid w:val="00FB7C5F"/>
    <w:rsid w:val="00FC0116"/>
    <w:rsid w:val="00FC0F89"/>
    <w:rsid w:val="00FC2928"/>
    <w:rsid w:val="00FD6D5D"/>
    <w:rsid w:val="00FD7A3A"/>
    <w:rsid w:val="00FE2635"/>
    <w:rsid w:val="00FE5467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co/search?tbm=bks&amp;hl=es&amp;q=caracter%C3%ADsticas+tabla+peri%C3%B3dica" TargetMode="External"/><Relationship Id="rId13" Type="http://schemas.openxmlformats.org/officeDocument/2006/relationships/hyperlink" Target="https://www.google.com.co/search?tbm=bks&amp;hl=es&amp;q=caracter%C3%ADsticas+tabla+peri%C3%B3dica" TargetMode="External"/><Relationship Id="rId18" Type="http://schemas.openxmlformats.org/officeDocument/2006/relationships/hyperlink" Target="https://www.google.es/search?q=clases+de+reacciones+qu%C3%ADmicas&amp;btnG=Buscar+libros&amp;tbm=bks&amp;tbo=1&amp;hl=es" TargetMode="External"/><Relationship Id="rId26" Type="http://schemas.openxmlformats.org/officeDocument/2006/relationships/hyperlink" Target="https://www.google.es/search?q=ley+boyle&amp;btnG=Buscar+libros&amp;tbm=bks&amp;tbo=1&amp;hl=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es/search?q=clases+de+reacciones+qu%C3%ADmicas&amp;btnG=Buscar+libros&amp;tbm=bks&amp;tbo=1&amp;hl=es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www.google.com.co/search?tbm=bks&amp;hl=es&amp;q=caracter%C3%ADsticas+tabla+peri%C3%B3dica" TargetMode="External"/><Relationship Id="rId12" Type="http://schemas.openxmlformats.org/officeDocument/2006/relationships/hyperlink" Target="https://www.google.com.co/search?tbm=bks&amp;hl=es&amp;q=caracter%C3%ADsticas+tabla+peri%C3%B3dica" TargetMode="External"/><Relationship Id="rId17" Type="http://schemas.openxmlformats.org/officeDocument/2006/relationships/hyperlink" Target="https://www.google.es/search?q=clases+de+reacciones+qu%C3%ADmicas&amp;btnG=Buscar+libros&amp;tbm=bks&amp;tbo=1&amp;hl=es" TargetMode="External"/><Relationship Id="rId25" Type="http://schemas.openxmlformats.org/officeDocument/2006/relationships/hyperlink" Target="https://www.google.es/search?q=ley+boyle&amp;btnG=Buscar+libros&amp;tbm=bks&amp;tbo=1&amp;hl=e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es/search?q=clases+de+reacciones+qu%C3%ADmicas&amp;btnG=Buscar+libros&amp;tbm=bks&amp;tbo=1&amp;hl=es" TargetMode="External"/><Relationship Id="rId20" Type="http://schemas.openxmlformats.org/officeDocument/2006/relationships/hyperlink" Target="https://www.google.es/search?q=clases+de+reacciones+qu%C3%ADmicas&amp;btnG=Buscar+libros&amp;tbm=bks&amp;tbo=1&amp;hl=es" TargetMode="External"/><Relationship Id="rId29" Type="http://schemas.openxmlformats.org/officeDocument/2006/relationships/hyperlink" Target="https://www.google.es/search?q=ley+boyle&amp;btnG=Buscar+libros&amp;tbm=bks&amp;tbo=1&amp;hl=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co/search?tbm=bks&amp;hl=es&amp;q=caracter%C3%ADsticas+tabla+peri%C3%B3dica" TargetMode="External"/><Relationship Id="rId11" Type="http://schemas.openxmlformats.org/officeDocument/2006/relationships/hyperlink" Target="https://www.google.com.co/search?tbm=bks&amp;hl=es&amp;q=caracter%C3%ADsticas+tabla+peri%C3%B3dica" TargetMode="External"/><Relationship Id="rId24" Type="http://schemas.openxmlformats.org/officeDocument/2006/relationships/hyperlink" Target="https://www.google.es/search?q=ley+boyle&amp;btnG=Buscar+libros&amp;tbm=bks&amp;tbo=1&amp;hl=e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s://www.google.com.co/search?tbm=bks&amp;hl=es&amp;q=caracter%C3%ADsticas+tabla+peri%C3%B3dica" TargetMode="External"/><Relationship Id="rId23" Type="http://schemas.openxmlformats.org/officeDocument/2006/relationships/hyperlink" Target="https://www.google.es/search?q=clases+de+reacciones+qu%C3%ADmicas&amp;btnG=Buscar+libros&amp;tbm=bks&amp;tbo=1&amp;hl=es" TargetMode="External"/><Relationship Id="rId28" Type="http://schemas.openxmlformats.org/officeDocument/2006/relationships/hyperlink" Target="https://www.google.es/search?q=ley+boyle&amp;btnG=Buscar+libros&amp;tbm=bks&amp;tbo=1&amp;hl=es" TargetMode="External"/><Relationship Id="rId10" Type="http://schemas.openxmlformats.org/officeDocument/2006/relationships/hyperlink" Target="https://www.google.com.co/search?tbm=bks&amp;hl=es&amp;q=caracter%C3%ADsticas+tabla+peri%C3%B3dica" TargetMode="External"/><Relationship Id="rId19" Type="http://schemas.openxmlformats.org/officeDocument/2006/relationships/hyperlink" Target="https://www.google.es/search?q=clases+de+reacciones+qu%C3%ADmicas&amp;btnG=Buscar+libros&amp;tbm=bks&amp;tbo=1&amp;hl=es" TargetMode="External"/><Relationship Id="rId31" Type="http://schemas.openxmlformats.org/officeDocument/2006/relationships/hyperlink" Target="https://www.google.es/search?q=ley+boyle&amp;btnG=Buscar+libros&amp;tbm=bks&amp;tbo=1&amp;hl=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co/search?tbm=bks&amp;hl=es&amp;q=caracter%C3%ADsticas+tabla+peri%C3%B3dica" TargetMode="External"/><Relationship Id="rId14" Type="http://schemas.openxmlformats.org/officeDocument/2006/relationships/hyperlink" Target="https://www.google.com.co/search?tbm=bks&amp;hl=es&amp;q=caracter%C3%ADsticas+tabla+peri%C3%B3dica" TargetMode="External"/><Relationship Id="rId22" Type="http://schemas.openxmlformats.org/officeDocument/2006/relationships/hyperlink" Target="https://www.google.es/search?q=clases+de+reacciones+qu%C3%ADmicas&amp;btnG=Buscar+libros&amp;tbm=bks&amp;tbo=1&amp;hl=es" TargetMode="External"/><Relationship Id="rId27" Type="http://schemas.openxmlformats.org/officeDocument/2006/relationships/hyperlink" Target="https://www.google.es/search?q=ley+boyle&amp;btnG=Buscar+libros&amp;tbm=bks&amp;tbo=1&amp;hl=es" TargetMode="External"/><Relationship Id="rId30" Type="http://schemas.openxmlformats.org/officeDocument/2006/relationships/hyperlink" Target="https://www.google.es/search?q=ley+boyle&amp;btnG=Buscar+libros&amp;tbm=bks&amp;tbo=1&amp;hl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CFBE-CA2A-4FE7-A0A2-099D0145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1652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USUARIO</cp:lastModifiedBy>
  <cp:revision>3</cp:revision>
  <dcterms:created xsi:type="dcterms:W3CDTF">2015-08-12T21:43:00Z</dcterms:created>
  <dcterms:modified xsi:type="dcterms:W3CDTF">2015-08-12T21:45:00Z</dcterms:modified>
</cp:coreProperties>
</file>